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B057C4" w14:textId="77777777" w:rsidR="0013159C" w:rsidRDefault="0013159C" w:rsidP="005C2348">
      <w:pPr>
        <w:jc w:val="center"/>
        <w:rPr>
          <w:rFonts w:ascii="Bookman Old Style" w:hAnsi="Bookman Old Style" w:cs="Arial"/>
          <w:color w:val="202124"/>
          <w:spacing w:val="2"/>
          <w:sz w:val="33"/>
          <w:szCs w:val="33"/>
          <w:shd w:val="clear" w:color="auto" w:fill="FFFFFF"/>
        </w:rPr>
      </w:pPr>
    </w:p>
    <w:p w14:paraId="5923AD61" w14:textId="77777777" w:rsidR="0013159C" w:rsidRDefault="008A3866" w:rsidP="005C2348">
      <w:pPr>
        <w:jc w:val="center"/>
        <w:rPr>
          <w:snapToGrid w:val="0"/>
          <w:color w:val="000000"/>
          <w:w w:val="0"/>
          <w:sz w:val="0"/>
          <w:szCs w:val="0"/>
          <w:u w:color="000000"/>
          <w:bdr w:val="none" w:sz="0" w:space="0" w:color="000000"/>
          <w:shd w:val="clear" w:color="000000" w:fill="000000"/>
        </w:rPr>
      </w:pPr>
      <w:r>
        <w:rPr>
          <w:rFonts w:ascii="Bookman Old Style" w:hAnsi="Bookman Old Style" w:cs="Arial"/>
          <w:color w:val="202124"/>
          <w:spacing w:val="2"/>
          <w:sz w:val="33"/>
          <w:szCs w:val="33"/>
          <w:shd w:val="clear" w:color="auto" w:fill="FFFFFF"/>
        </w:rPr>
        <w:t xml:space="preserve">Henfield </w:t>
      </w:r>
      <w:r w:rsidR="005C2348" w:rsidRPr="0096268D">
        <w:rPr>
          <w:rFonts w:ascii="Bookman Old Style" w:hAnsi="Bookman Old Style" w:cs="Arial"/>
          <w:color w:val="202124"/>
          <w:spacing w:val="2"/>
          <w:sz w:val="33"/>
          <w:szCs w:val="33"/>
          <w:shd w:val="clear" w:color="auto" w:fill="FFFFFF"/>
        </w:rPr>
        <w:t>Museum Vision (</w:t>
      </w:r>
      <w:r w:rsidR="005373EA">
        <w:rPr>
          <w:rFonts w:ascii="Bookman Old Style" w:hAnsi="Bookman Old Style" w:cs="Arial"/>
          <w:color w:val="202124"/>
          <w:spacing w:val="2"/>
          <w:sz w:val="33"/>
          <w:szCs w:val="33"/>
          <w:shd w:val="clear" w:color="auto" w:fill="FFFFFF"/>
        </w:rPr>
        <w:t xml:space="preserve">V3: </w:t>
      </w:r>
      <w:r w:rsidR="00C17404">
        <w:rPr>
          <w:rFonts w:ascii="Bookman Old Style" w:hAnsi="Bookman Old Style" w:cs="Arial"/>
          <w:color w:val="202124"/>
          <w:spacing w:val="2"/>
          <w:sz w:val="33"/>
          <w:szCs w:val="33"/>
          <w:shd w:val="clear" w:color="auto" w:fill="FFFFFF"/>
        </w:rPr>
        <w:t xml:space="preserve">Updated </w:t>
      </w:r>
      <w:r w:rsidR="00120D12">
        <w:rPr>
          <w:rFonts w:ascii="Bookman Old Style" w:hAnsi="Bookman Old Style" w:cs="Arial"/>
          <w:color w:val="202124"/>
          <w:spacing w:val="2"/>
          <w:sz w:val="33"/>
          <w:szCs w:val="33"/>
          <w:shd w:val="clear" w:color="auto" w:fill="FFFFFF"/>
        </w:rPr>
        <w:t>Feb</w:t>
      </w:r>
      <w:r w:rsidR="006663A5">
        <w:rPr>
          <w:rFonts w:ascii="Bookman Old Style" w:hAnsi="Bookman Old Style" w:cs="Arial"/>
          <w:color w:val="202124"/>
          <w:spacing w:val="2"/>
          <w:sz w:val="33"/>
          <w:szCs w:val="33"/>
          <w:shd w:val="clear" w:color="auto" w:fill="FFFFFF"/>
        </w:rPr>
        <w:t xml:space="preserve"> 2020</w:t>
      </w:r>
      <w:r w:rsidR="005C2348" w:rsidRPr="0096268D">
        <w:rPr>
          <w:rFonts w:ascii="Bookman Old Style" w:hAnsi="Bookman Old Style" w:cs="Arial"/>
          <w:color w:val="202124"/>
          <w:spacing w:val="2"/>
          <w:sz w:val="33"/>
          <w:szCs w:val="33"/>
          <w:shd w:val="clear" w:color="auto" w:fill="FFFFFF"/>
        </w:rPr>
        <w:t>)</w:t>
      </w:r>
      <w:r w:rsidR="0013159C" w:rsidRPr="0013159C">
        <w:rPr>
          <w:snapToGrid w:val="0"/>
          <w:color w:val="000000"/>
          <w:w w:val="0"/>
          <w:sz w:val="0"/>
          <w:szCs w:val="0"/>
          <w:u w:color="000000"/>
          <w:bdr w:val="none" w:sz="0" w:space="0" w:color="000000"/>
          <w:shd w:val="clear" w:color="000000" w:fill="000000"/>
        </w:rPr>
        <w:t xml:space="preserve"> </w:t>
      </w:r>
    </w:p>
    <w:p w14:paraId="48BF3E66" w14:textId="77777777" w:rsidR="0013159C" w:rsidRDefault="0013159C" w:rsidP="005C2348">
      <w:pPr>
        <w:jc w:val="center"/>
        <w:rPr>
          <w:snapToGrid w:val="0"/>
          <w:color w:val="000000"/>
          <w:w w:val="0"/>
          <w:sz w:val="0"/>
          <w:szCs w:val="0"/>
          <w:u w:color="000000"/>
          <w:bdr w:val="none" w:sz="0" w:space="0" w:color="000000"/>
          <w:shd w:val="clear" w:color="000000" w:fill="000000"/>
        </w:rPr>
      </w:pPr>
    </w:p>
    <w:p w14:paraId="6BC9B8ED" w14:textId="77777777" w:rsidR="0013159C" w:rsidRDefault="0013159C" w:rsidP="005C2348">
      <w:pPr>
        <w:jc w:val="center"/>
        <w:rPr>
          <w:snapToGrid w:val="0"/>
          <w:color w:val="000000"/>
          <w:w w:val="0"/>
          <w:sz w:val="0"/>
          <w:szCs w:val="0"/>
          <w:u w:color="000000"/>
          <w:bdr w:val="none" w:sz="0" w:space="0" w:color="000000"/>
          <w:shd w:val="clear" w:color="000000" w:fill="000000"/>
        </w:rPr>
      </w:pPr>
    </w:p>
    <w:p w14:paraId="34C84F30" w14:textId="77777777" w:rsidR="0013159C" w:rsidRDefault="0013159C" w:rsidP="005C2348">
      <w:pPr>
        <w:jc w:val="center"/>
        <w:rPr>
          <w:snapToGrid w:val="0"/>
          <w:color w:val="000000"/>
          <w:w w:val="0"/>
          <w:sz w:val="0"/>
          <w:szCs w:val="0"/>
          <w:u w:color="000000"/>
          <w:bdr w:val="none" w:sz="0" w:space="0" w:color="000000"/>
          <w:shd w:val="clear" w:color="000000" w:fill="000000"/>
        </w:rPr>
      </w:pPr>
    </w:p>
    <w:p w14:paraId="0392BE48" w14:textId="77777777" w:rsidR="003551E4" w:rsidRPr="0013159C" w:rsidRDefault="0013159C" w:rsidP="0013159C">
      <w:pPr>
        <w:jc w:val="center"/>
        <w:rPr>
          <w:rFonts w:ascii="Bookman Old Style" w:hAnsi="Bookman Old Style"/>
        </w:rPr>
      </w:pPr>
      <w:r w:rsidRPr="0013159C">
        <w:rPr>
          <w:rFonts w:ascii="Bookman Old Style" w:hAnsi="Bookman Old Style" w:cs="Arial"/>
          <w:noProof/>
          <w:color w:val="202124"/>
          <w:spacing w:val="2"/>
          <w:sz w:val="33"/>
          <w:szCs w:val="33"/>
          <w:shd w:val="clear" w:color="auto" w:fill="FFFFFF"/>
          <w:lang w:eastAsia="en-GB"/>
        </w:rPr>
        <w:t xml:space="preserve"> </w:t>
      </w:r>
    </w:p>
    <w:p w14:paraId="2F9A7B77" w14:textId="77777777" w:rsidR="0096268D" w:rsidRPr="0096268D" w:rsidRDefault="004131A7" w:rsidP="007B113A">
      <w:pPr>
        <w:jc w:val="center"/>
        <w:rPr>
          <w:rFonts w:ascii="Bookman Old Style" w:hAnsi="Bookman Old Style" w:cs="Arial"/>
          <w:color w:val="202124"/>
          <w:spacing w:val="2"/>
          <w:shd w:val="clear" w:color="auto" w:fill="FFFFFF"/>
        </w:rPr>
      </w:pPr>
      <w:r w:rsidRPr="0096268D">
        <w:rPr>
          <w:rFonts w:ascii="Bookman Old Style" w:hAnsi="Bookman Old Style" w:cs="Arial"/>
          <w:color w:val="202124"/>
          <w:spacing w:val="2"/>
          <w:shd w:val="clear" w:color="auto" w:fill="FFFFFF"/>
        </w:rPr>
        <w:t>- - - - -</w:t>
      </w:r>
    </w:p>
    <w:p w14:paraId="547F5D9E" w14:textId="77777777" w:rsidR="0052464C" w:rsidRDefault="004131A7" w:rsidP="0052464C">
      <w:pPr>
        <w:rPr>
          <w:rFonts w:ascii="Bookman Old Style" w:hAnsi="Bookman Old Style" w:cs="Arial"/>
          <w:color w:val="202124"/>
          <w:spacing w:val="2"/>
          <w:shd w:val="clear" w:color="auto" w:fill="FFFFFF"/>
        </w:rPr>
      </w:pPr>
      <w:r w:rsidRPr="0096268D">
        <w:rPr>
          <w:rFonts w:ascii="Bookman Old Style" w:hAnsi="Bookman Old Style" w:cs="Arial"/>
          <w:color w:val="202124"/>
          <w:spacing w:val="2"/>
          <w:shd w:val="clear" w:color="auto" w:fill="FFFFFF"/>
        </w:rPr>
        <w:br/>
      </w:r>
      <w:r w:rsidR="0052464C" w:rsidRPr="0096268D">
        <w:rPr>
          <w:rFonts w:ascii="Bookman Old Style" w:hAnsi="Bookman Old Style" w:cs="Arial"/>
          <w:color w:val="202124"/>
          <w:spacing w:val="2"/>
          <w:shd w:val="clear" w:color="auto" w:fill="FFFFFF"/>
        </w:rPr>
        <w:t xml:space="preserve">Our history is who we are - </w:t>
      </w:r>
      <w:r w:rsidR="0052464C">
        <w:rPr>
          <w:rFonts w:ascii="Bookman Old Style" w:hAnsi="Bookman Old Style" w:cs="Arial"/>
          <w:color w:val="202124"/>
          <w:spacing w:val="2"/>
          <w:shd w:val="clear" w:color="auto" w:fill="FFFFFF"/>
        </w:rPr>
        <w:t xml:space="preserve">both </w:t>
      </w:r>
      <w:r w:rsidR="0052464C" w:rsidRPr="0096268D">
        <w:rPr>
          <w:rFonts w:ascii="Bookman Old Style" w:hAnsi="Bookman Old Style" w:cs="Arial"/>
          <w:color w:val="202124"/>
          <w:spacing w:val="2"/>
          <w:shd w:val="clear" w:color="auto" w:fill="FFFFFF"/>
        </w:rPr>
        <w:t>individually and collectively, consciously and unconsciously.</w:t>
      </w:r>
      <w:r w:rsidR="0052464C" w:rsidRPr="0096268D">
        <w:rPr>
          <w:rFonts w:ascii="Bookman Old Style" w:hAnsi="Bookman Old Style" w:cs="Arial"/>
          <w:color w:val="202124"/>
          <w:spacing w:val="2"/>
          <w:shd w:val="clear" w:color="auto" w:fill="FFFFFF"/>
        </w:rPr>
        <w:br/>
      </w:r>
      <w:r w:rsidR="0052464C" w:rsidRPr="0096268D">
        <w:rPr>
          <w:rFonts w:ascii="Bookman Old Style" w:hAnsi="Bookman Old Style" w:cs="Arial"/>
          <w:color w:val="202124"/>
          <w:spacing w:val="2"/>
          <w:shd w:val="clear" w:color="auto" w:fill="FFFFFF"/>
        </w:rPr>
        <w:br/>
      </w:r>
      <w:r w:rsidR="0052464C" w:rsidRPr="00FC3391">
        <w:rPr>
          <w:rFonts w:ascii="Bookman Old Style" w:hAnsi="Bookman Old Style" w:cs="Arial"/>
          <w:i/>
          <w:color w:val="202124"/>
          <w:spacing w:val="2"/>
          <w:shd w:val="clear" w:color="auto" w:fill="FFFFFF"/>
        </w:rPr>
        <w:t>"The improvement of the understanding is for two ends: first, for our own increase of knowledge; secondly, to enable us to deliver and make out that knowledge to others."</w:t>
      </w:r>
      <w:r w:rsidR="0052464C" w:rsidRPr="0096268D">
        <w:rPr>
          <w:rFonts w:ascii="Bookman Old Style" w:hAnsi="Bookman Old Style" w:cs="Arial"/>
          <w:color w:val="202124"/>
          <w:spacing w:val="2"/>
          <w:shd w:val="clear" w:color="auto" w:fill="FFFFFF"/>
        </w:rPr>
        <w:t xml:space="preserve"> - John Locke</w:t>
      </w:r>
      <w:r w:rsidR="0052464C">
        <w:rPr>
          <w:rFonts w:ascii="Bookman Old Style" w:hAnsi="Bookman Old Style" w:cs="Arial"/>
          <w:color w:val="202124"/>
          <w:spacing w:val="2"/>
          <w:shd w:val="clear" w:color="auto" w:fill="FFFFFF"/>
        </w:rPr>
        <w:t xml:space="preserve"> </w:t>
      </w:r>
      <w:r w:rsidR="0052464C" w:rsidRPr="0096268D">
        <w:rPr>
          <w:rFonts w:ascii="Bookman Old Style" w:hAnsi="Bookman Old Style" w:cs="Arial"/>
          <w:color w:val="202124"/>
          <w:spacing w:val="2"/>
          <w:shd w:val="clear" w:color="auto" w:fill="FFFFFF"/>
        </w:rPr>
        <w:br/>
      </w:r>
      <w:r w:rsidR="0052464C" w:rsidRPr="0096268D">
        <w:rPr>
          <w:rFonts w:ascii="Bookman Old Style" w:hAnsi="Bookman Old Style" w:cs="Arial"/>
          <w:color w:val="202124"/>
          <w:spacing w:val="2"/>
          <w:shd w:val="clear" w:color="auto" w:fill="FFFFFF"/>
        </w:rPr>
        <w:br/>
        <w:t>The museum's purpose is to constantly strive towards this statement, by telling human stories and illuminating the historical context and practical usage of objects</w:t>
      </w:r>
      <w:r w:rsidR="0052464C">
        <w:rPr>
          <w:rFonts w:ascii="Bookman Old Style" w:hAnsi="Bookman Old Style" w:cs="Arial"/>
          <w:color w:val="202124"/>
          <w:spacing w:val="2"/>
          <w:shd w:val="clear" w:color="auto" w:fill="FFFFFF"/>
        </w:rPr>
        <w:t xml:space="preserve"> in ways engaging for as many people as possible</w:t>
      </w:r>
      <w:r w:rsidR="0052464C" w:rsidRPr="0096268D">
        <w:rPr>
          <w:rFonts w:ascii="Bookman Old Style" w:hAnsi="Bookman Old Style" w:cs="Arial"/>
          <w:color w:val="202124"/>
          <w:spacing w:val="2"/>
          <w:shd w:val="clear" w:color="auto" w:fill="FFFFFF"/>
        </w:rPr>
        <w:t>. The exhibits are their makers - and they are the collective inheritance of Henfield parish.</w:t>
      </w:r>
    </w:p>
    <w:p w14:paraId="35376AFD" w14:textId="77777777" w:rsidR="0052464C" w:rsidRDefault="0052464C" w:rsidP="0052464C">
      <w:pPr>
        <w:rPr>
          <w:rFonts w:ascii="Bookman Old Style" w:hAnsi="Bookman Old Style" w:cs="Arial"/>
          <w:color w:val="202124"/>
          <w:spacing w:val="2"/>
          <w:shd w:val="clear" w:color="auto" w:fill="FFFFFF"/>
        </w:rPr>
      </w:pPr>
    </w:p>
    <w:p w14:paraId="2A1037AA" w14:textId="77777777" w:rsidR="0052464C" w:rsidRDefault="0052464C" w:rsidP="0052464C">
      <w:pPr>
        <w:jc w:val="center"/>
        <w:rPr>
          <w:rFonts w:ascii="Bookman Old Style" w:hAnsi="Bookman Old Style" w:cs="Arial"/>
          <w:color w:val="202124"/>
          <w:spacing w:val="2"/>
          <w:shd w:val="clear" w:color="auto" w:fill="FFFFFF"/>
        </w:rPr>
      </w:pPr>
      <w:r>
        <w:rPr>
          <w:rFonts w:ascii="Bookman Old Style" w:hAnsi="Bookman Old Style" w:cs="Arial"/>
          <w:color w:val="202124"/>
          <w:spacing w:val="2"/>
          <w:shd w:val="clear" w:color="auto" w:fill="FFFFFF"/>
        </w:rPr>
        <w:t>***</w:t>
      </w:r>
      <w:r w:rsidRPr="0096268D">
        <w:rPr>
          <w:rFonts w:ascii="Bookman Old Style" w:hAnsi="Bookman Old Style" w:cs="Arial"/>
          <w:color w:val="202124"/>
          <w:spacing w:val="2"/>
          <w:shd w:val="clear" w:color="auto" w:fill="FFFFFF"/>
        </w:rPr>
        <w:t xml:space="preserve">The Museum will achieve this purpose </w:t>
      </w:r>
      <w:r>
        <w:rPr>
          <w:rFonts w:ascii="Bookman Old Style" w:hAnsi="Bookman Old Style" w:cs="Arial"/>
          <w:color w:val="202124"/>
          <w:spacing w:val="2"/>
          <w:shd w:val="clear" w:color="auto" w:fill="FFFFFF"/>
        </w:rPr>
        <w:t>by aspiring to the following aims, given in no particular order</w:t>
      </w:r>
      <w:r w:rsidRPr="0096268D">
        <w:rPr>
          <w:rFonts w:ascii="Bookman Old Style" w:hAnsi="Bookman Old Style" w:cs="Arial"/>
          <w:color w:val="202124"/>
          <w:spacing w:val="2"/>
          <w:shd w:val="clear" w:color="auto" w:fill="FFFFFF"/>
        </w:rPr>
        <w:t>*</w:t>
      </w:r>
      <w:r>
        <w:rPr>
          <w:rFonts w:ascii="Bookman Old Style" w:hAnsi="Bookman Old Style" w:cs="Arial"/>
          <w:color w:val="202124"/>
          <w:spacing w:val="2"/>
          <w:shd w:val="clear" w:color="auto" w:fill="FFFFFF"/>
        </w:rPr>
        <w:t>**</w:t>
      </w:r>
    </w:p>
    <w:p w14:paraId="4B3440BC" w14:textId="77777777" w:rsidR="00DF296C" w:rsidRDefault="004131A7" w:rsidP="0052464C">
      <w:pPr>
        <w:rPr>
          <w:rFonts w:ascii="Bookman Old Style" w:hAnsi="Bookman Old Style" w:cs="Arial"/>
          <w:color w:val="202124"/>
          <w:spacing w:val="2"/>
          <w:shd w:val="clear" w:color="auto" w:fill="FFFFFF"/>
        </w:rPr>
      </w:pPr>
      <w:r w:rsidRPr="0096268D">
        <w:rPr>
          <w:rFonts w:ascii="Bookman Old Style" w:hAnsi="Bookman Old Style" w:cs="Arial"/>
          <w:color w:val="202124"/>
          <w:spacing w:val="2"/>
          <w:shd w:val="clear" w:color="auto" w:fill="FFFFFF"/>
        </w:rPr>
        <w:br/>
        <w:t>1. Provid</w:t>
      </w:r>
      <w:r w:rsidR="0052464C">
        <w:rPr>
          <w:rFonts w:ascii="Bookman Old Style" w:hAnsi="Bookman Old Style" w:cs="Arial"/>
          <w:color w:val="202124"/>
          <w:spacing w:val="2"/>
          <w:shd w:val="clear" w:color="auto" w:fill="FFFFFF"/>
        </w:rPr>
        <w:t>e</w:t>
      </w:r>
      <w:r w:rsidRPr="0096268D">
        <w:rPr>
          <w:rFonts w:ascii="Bookman Old Style" w:hAnsi="Bookman Old Style" w:cs="Arial"/>
          <w:color w:val="202124"/>
          <w:spacing w:val="2"/>
          <w:shd w:val="clear" w:color="auto" w:fill="FFFFFF"/>
        </w:rPr>
        <w:t xml:space="preserve"> a physically and financially secure central venue allowing ideologically meaningful and aesthetically attractive displays of physical objects, objects designed as art and thematically varied exhibitions. </w:t>
      </w:r>
      <w:r w:rsidRPr="0096268D">
        <w:rPr>
          <w:rFonts w:ascii="Bookman Old Style" w:hAnsi="Bookman Old Style" w:cs="Arial"/>
          <w:color w:val="202124"/>
          <w:spacing w:val="2"/>
          <w:shd w:val="clear" w:color="auto" w:fill="FFFFFF"/>
        </w:rPr>
        <w:br/>
      </w:r>
    </w:p>
    <w:p w14:paraId="2EA44D2E" w14:textId="77777777" w:rsidR="00DF296C" w:rsidRDefault="00DF296C" w:rsidP="00DF296C">
      <w:pPr>
        <w:rPr>
          <w:rFonts w:ascii="Bookman Old Style" w:hAnsi="Bookman Old Style" w:cs="Arial"/>
          <w:color w:val="202124"/>
          <w:spacing w:val="2"/>
          <w:shd w:val="clear" w:color="auto" w:fill="FFFFFF"/>
        </w:rPr>
      </w:pPr>
      <w:r>
        <w:rPr>
          <w:rFonts w:ascii="Bookman Old Style" w:hAnsi="Bookman Old Style" w:cs="Arial"/>
          <w:color w:val="202124"/>
          <w:spacing w:val="2"/>
          <w:shd w:val="clear" w:color="auto" w:fill="FFFFFF"/>
        </w:rPr>
        <w:t>2</w:t>
      </w:r>
      <w:r w:rsidRPr="0096268D">
        <w:rPr>
          <w:rFonts w:ascii="Bookman Old Style" w:hAnsi="Bookman Old Style" w:cs="Arial"/>
          <w:color w:val="202124"/>
          <w:spacing w:val="2"/>
          <w:shd w:val="clear" w:color="auto" w:fill="FFFFFF"/>
        </w:rPr>
        <w:t xml:space="preserve">. </w:t>
      </w:r>
      <w:r w:rsidR="00510B86">
        <w:rPr>
          <w:rFonts w:ascii="Bookman Old Style" w:hAnsi="Bookman Old Style" w:cs="Arial"/>
          <w:color w:val="202124"/>
          <w:spacing w:val="2"/>
          <w:shd w:val="clear" w:color="auto" w:fill="FFFFFF"/>
        </w:rPr>
        <w:t>Be e</w:t>
      </w:r>
      <w:r w:rsidRPr="0096268D">
        <w:rPr>
          <w:rFonts w:ascii="Bookman Old Style" w:hAnsi="Bookman Old Style" w:cs="Arial"/>
          <w:color w:val="202124"/>
          <w:spacing w:val="2"/>
          <w:shd w:val="clear" w:color="auto" w:fill="FFFFFF"/>
        </w:rPr>
        <w:t xml:space="preserve">nvironmentally </w:t>
      </w:r>
      <w:r>
        <w:rPr>
          <w:rFonts w:ascii="Bookman Old Style" w:hAnsi="Bookman Old Style" w:cs="Arial"/>
          <w:color w:val="202124"/>
          <w:spacing w:val="2"/>
          <w:shd w:val="clear" w:color="auto" w:fill="FFFFFF"/>
        </w:rPr>
        <w:t>aware and responsible</w:t>
      </w:r>
      <w:r w:rsidRPr="0096268D">
        <w:rPr>
          <w:rFonts w:ascii="Bookman Old Style" w:hAnsi="Bookman Old Style" w:cs="Arial"/>
          <w:color w:val="202124"/>
          <w:spacing w:val="2"/>
          <w:shd w:val="clear" w:color="auto" w:fill="FFFFFF"/>
        </w:rPr>
        <w:t xml:space="preserve">. </w:t>
      </w:r>
      <w:r>
        <w:rPr>
          <w:rFonts w:ascii="Bookman Old Style" w:hAnsi="Bookman Old Style" w:cs="Arial"/>
          <w:color w:val="202124"/>
          <w:spacing w:val="2"/>
          <w:shd w:val="clear" w:color="auto" w:fill="FFFFFF"/>
        </w:rPr>
        <w:t>The Museum shall endeavour to highlight the area's natural history and existing natural heritage, while also exploring the human intersection with this - particularly given the strong stories Henfield can tell in this vein.</w:t>
      </w:r>
    </w:p>
    <w:p w14:paraId="7031B23A" w14:textId="77777777" w:rsidR="00DF296C" w:rsidRDefault="00DF296C" w:rsidP="00DF296C">
      <w:pPr>
        <w:rPr>
          <w:rFonts w:ascii="Bookman Old Style" w:hAnsi="Bookman Old Style" w:cs="Arial"/>
          <w:color w:val="202124"/>
          <w:spacing w:val="2"/>
          <w:shd w:val="clear" w:color="auto" w:fill="FFFFFF"/>
        </w:rPr>
      </w:pPr>
      <w:r>
        <w:rPr>
          <w:rFonts w:ascii="Bookman Old Style" w:hAnsi="Bookman Old Style" w:cs="Arial"/>
          <w:color w:val="202124"/>
          <w:spacing w:val="2"/>
          <w:shd w:val="clear" w:color="auto" w:fill="FFFFFF"/>
        </w:rPr>
        <w:t>All</w:t>
      </w:r>
      <w:r w:rsidRPr="0096268D">
        <w:rPr>
          <w:rFonts w:ascii="Bookman Old Style" w:hAnsi="Bookman Old Style" w:cs="Arial"/>
          <w:color w:val="202124"/>
          <w:spacing w:val="2"/>
          <w:shd w:val="clear" w:color="auto" w:fill="FFFFFF"/>
        </w:rPr>
        <w:t xml:space="preserve"> aims </w:t>
      </w:r>
      <w:r>
        <w:rPr>
          <w:rFonts w:ascii="Bookman Old Style" w:hAnsi="Bookman Old Style" w:cs="Arial"/>
          <w:color w:val="202124"/>
          <w:spacing w:val="2"/>
          <w:shd w:val="clear" w:color="auto" w:fill="FFFFFF"/>
        </w:rPr>
        <w:t xml:space="preserve">within this document </w:t>
      </w:r>
      <w:r w:rsidRPr="0096268D">
        <w:rPr>
          <w:rFonts w:ascii="Bookman Old Style" w:hAnsi="Bookman Old Style" w:cs="Arial"/>
          <w:color w:val="202124"/>
          <w:spacing w:val="2"/>
          <w:shd w:val="clear" w:color="auto" w:fill="FFFFFF"/>
        </w:rPr>
        <w:t xml:space="preserve">should be met with the knowledge that as a public institution, the </w:t>
      </w:r>
      <w:r>
        <w:rPr>
          <w:rFonts w:ascii="Bookman Old Style" w:hAnsi="Bookman Old Style" w:cs="Arial"/>
          <w:color w:val="202124"/>
          <w:spacing w:val="2"/>
          <w:shd w:val="clear" w:color="auto" w:fill="FFFFFF"/>
        </w:rPr>
        <w:t>museum holds a high</w:t>
      </w:r>
      <w:r w:rsidRPr="0096268D">
        <w:rPr>
          <w:rFonts w:ascii="Bookman Old Style" w:hAnsi="Bookman Old Style" w:cs="Arial"/>
          <w:color w:val="202124"/>
          <w:spacing w:val="2"/>
          <w:shd w:val="clear" w:color="auto" w:fill="FFFFFF"/>
        </w:rPr>
        <w:t xml:space="preserve"> ethical responsibility to source materials soundly, reduce wastage and use low carbon footprint options where at all viable.</w:t>
      </w:r>
    </w:p>
    <w:p w14:paraId="3D8F5714" w14:textId="77777777" w:rsidR="009C34A6" w:rsidRDefault="004131A7" w:rsidP="007B113A">
      <w:pPr>
        <w:rPr>
          <w:rFonts w:ascii="Bookman Old Style" w:hAnsi="Bookman Old Style" w:cs="Arial"/>
          <w:color w:val="202124"/>
          <w:spacing w:val="2"/>
          <w:shd w:val="clear" w:color="auto" w:fill="FFFFFF"/>
        </w:rPr>
      </w:pPr>
      <w:r w:rsidRPr="0096268D">
        <w:rPr>
          <w:rFonts w:ascii="Bookman Old Style" w:hAnsi="Bookman Old Style" w:cs="Arial"/>
          <w:color w:val="202124"/>
          <w:spacing w:val="2"/>
          <w:shd w:val="clear" w:color="auto" w:fill="FFFFFF"/>
        </w:rPr>
        <w:br/>
      </w:r>
      <w:r w:rsidR="00DF296C">
        <w:rPr>
          <w:rFonts w:ascii="Bookman Old Style" w:hAnsi="Bookman Old Style" w:cs="Arial"/>
          <w:color w:val="202124"/>
          <w:spacing w:val="2"/>
          <w:shd w:val="clear" w:color="auto" w:fill="FFFFFF"/>
        </w:rPr>
        <w:t>3</w:t>
      </w:r>
      <w:r w:rsidRPr="0096268D">
        <w:rPr>
          <w:rFonts w:ascii="Bookman Old Style" w:hAnsi="Bookman Old Style" w:cs="Arial"/>
          <w:color w:val="202124"/>
          <w:spacing w:val="2"/>
          <w:shd w:val="clear" w:color="auto" w:fill="FFFFFF"/>
        </w:rPr>
        <w:t xml:space="preserve">. </w:t>
      </w:r>
      <w:r w:rsidR="00510B86">
        <w:rPr>
          <w:rFonts w:ascii="Bookman Old Style" w:hAnsi="Bookman Old Style" w:cs="Arial"/>
          <w:color w:val="202124"/>
          <w:spacing w:val="2"/>
          <w:shd w:val="clear" w:color="auto" w:fill="FFFFFF"/>
        </w:rPr>
        <w:t>Be f</w:t>
      </w:r>
      <w:r w:rsidRPr="0096268D">
        <w:rPr>
          <w:rFonts w:ascii="Bookman Old Style" w:hAnsi="Bookman Old Style" w:cs="Arial"/>
          <w:color w:val="202124"/>
          <w:spacing w:val="2"/>
          <w:shd w:val="clear" w:color="auto" w:fill="FFFFFF"/>
        </w:rPr>
        <w:t xml:space="preserve">aithful to the founders. The Museum owes a debt to Lucie Bishop and others involved in the early years. Credence should be paid to the </w:t>
      </w:r>
      <w:r w:rsidR="00E83519">
        <w:rPr>
          <w:rFonts w:ascii="Bookman Old Style" w:hAnsi="Bookman Old Style" w:cs="Arial"/>
          <w:color w:val="202124"/>
          <w:spacing w:val="2"/>
          <w:shd w:val="clear" w:color="auto" w:fill="FFFFFF"/>
        </w:rPr>
        <w:t xml:space="preserve">locally focused </w:t>
      </w:r>
      <w:r w:rsidRPr="0096268D">
        <w:rPr>
          <w:rFonts w:ascii="Bookman Old Style" w:hAnsi="Bookman Old Style" w:cs="Arial"/>
          <w:color w:val="202124"/>
          <w:spacing w:val="2"/>
          <w:shd w:val="clear" w:color="auto" w:fill="FFFFFF"/>
        </w:rPr>
        <w:t>i</w:t>
      </w:r>
      <w:r w:rsidR="00E83519">
        <w:rPr>
          <w:rFonts w:ascii="Bookman Old Style" w:hAnsi="Bookman Old Style" w:cs="Arial"/>
          <w:color w:val="202124"/>
          <w:spacing w:val="2"/>
          <w:shd w:val="clear" w:color="auto" w:fill="FFFFFF"/>
        </w:rPr>
        <w:t xml:space="preserve">deals the Museum was founded on </w:t>
      </w:r>
      <w:r w:rsidRPr="0096268D">
        <w:rPr>
          <w:rFonts w:ascii="Bookman Old Style" w:hAnsi="Bookman Old Style" w:cs="Arial"/>
          <w:color w:val="202124"/>
          <w:spacing w:val="2"/>
          <w:shd w:val="clear" w:color="auto" w:fill="FFFFFF"/>
        </w:rPr>
        <w:t>while still being able to adapt these for the current cultural and larger village context.</w:t>
      </w:r>
      <w:r w:rsidRPr="0096268D">
        <w:rPr>
          <w:rFonts w:ascii="Bookman Old Style" w:hAnsi="Bookman Old Style" w:cs="Arial"/>
          <w:color w:val="202124"/>
          <w:spacing w:val="2"/>
          <w:shd w:val="clear" w:color="auto" w:fill="FFFFFF"/>
        </w:rPr>
        <w:br/>
      </w:r>
      <w:r w:rsidRPr="0096268D">
        <w:rPr>
          <w:rFonts w:ascii="Bookman Old Style" w:hAnsi="Bookman Old Style" w:cs="Arial"/>
          <w:color w:val="202124"/>
          <w:spacing w:val="2"/>
          <w:shd w:val="clear" w:color="auto" w:fill="FFFFFF"/>
        </w:rPr>
        <w:br/>
      </w:r>
      <w:r w:rsidR="00DF296C">
        <w:rPr>
          <w:rFonts w:ascii="Bookman Old Style" w:hAnsi="Bookman Old Style" w:cs="Arial"/>
          <w:color w:val="202124"/>
          <w:spacing w:val="2"/>
          <w:shd w:val="clear" w:color="auto" w:fill="FFFFFF"/>
        </w:rPr>
        <w:t>4</w:t>
      </w:r>
      <w:r w:rsidRPr="0096268D">
        <w:rPr>
          <w:rFonts w:ascii="Bookman Old Style" w:hAnsi="Bookman Old Style" w:cs="Arial"/>
          <w:color w:val="202124"/>
          <w:spacing w:val="2"/>
          <w:shd w:val="clear" w:color="auto" w:fill="FFFFFF"/>
        </w:rPr>
        <w:t xml:space="preserve">. </w:t>
      </w:r>
      <w:r w:rsidR="004C7F03">
        <w:rPr>
          <w:rFonts w:ascii="Bookman Old Style" w:hAnsi="Bookman Old Style" w:cs="Arial"/>
          <w:color w:val="202124"/>
          <w:spacing w:val="2"/>
          <w:shd w:val="clear" w:color="auto" w:fill="FFFFFF"/>
        </w:rPr>
        <w:t>For a</w:t>
      </w:r>
      <w:r w:rsidRPr="0096268D">
        <w:rPr>
          <w:rFonts w:ascii="Bookman Old Style" w:hAnsi="Bookman Old Style" w:cs="Arial"/>
          <w:color w:val="202124"/>
          <w:spacing w:val="2"/>
          <w:shd w:val="clear" w:color="auto" w:fill="FFFFFF"/>
        </w:rPr>
        <w:t xml:space="preserve">ccessions and </w:t>
      </w:r>
      <w:proofErr w:type="gramStart"/>
      <w:r w:rsidRPr="0096268D">
        <w:rPr>
          <w:rFonts w:ascii="Bookman Old Style" w:hAnsi="Bookman Old Style" w:cs="Arial"/>
          <w:color w:val="202124"/>
          <w:spacing w:val="2"/>
          <w:shd w:val="clear" w:color="auto" w:fill="FFFFFF"/>
        </w:rPr>
        <w:t>d</w:t>
      </w:r>
      <w:r w:rsidR="004C7F03">
        <w:rPr>
          <w:rFonts w:ascii="Bookman Old Style" w:hAnsi="Bookman Old Style" w:cs="Arial"/>
          <w:color w:val="202124"/>
          <w:spacing w:val="2"/>
          <w:shd w:val="clear" w:color="auto" w:fill="FFFFFF"/>
        </w:rPr>
        <w:t>isposals;</w:t>
      </w:r>
      <w:proofErr w:type="gramEnd"/>
      <w:r w:rsidR="004C7F03">
        <w:rPr>
          <w:rFonts w:ascii="Bookman Old Style" w:hAnsi="Bookman Old Style" w:cs="Arial"/>
          <w:color w:val="202124"/>
          <w:spacing w:val="2"/>
          <w:shd w:val="clear" w:color="auto" w:fill="FFFFFF"/>
        </w:rPr>
        <w:t xml:space="preserve"> t</w:t>
      </w:r>
      <w:r w:rsidRPr="0096268D">
        <w:rPr>
          <w:rFonts w:ascii="Bookman Old Style" w:hAnsi="Bookman Old Style" w:cs="Arial"/>
          <w:color w:val="202124"/>
          <w:spacing w:val="2"/>
          <w:shd w:val="clear" w:color="auto" w:fill="FFFFFF"/>
        </w:rPr>
        <w:t>he Museum accession policy should aim to encompass as broad a sweep of local history as possible, this being through local human connection or direct local manufacture. It shall include natural history, objects designed for practical purposes to those created for the sake of art. Objects should only be considered for disposal under the agreed strict due process.</w:t>
      </w:r>
      <w:r w:rsidRPr="0096268D">
        <w:rPr>
          <w:rFonts w:ascii="Bookman Old Style" w:hAnsi="Bookman Old Style" w:cs="Arial"/>
          <w:color w:val="202124"/>
          <w:spacing w:val="2"/>
          <w:shd w:val="clear" w:color="auto" w:fill="FFFFFF"/>
        </w:rPr>
        <w:br/>
      </w:r>
      <w:r w:rsidRPr="0096268D">
        <w:rPr>
          <w:rFonts w:ascii="Bookman Old Style" w:hAnsi="Bookman Old Style" w:cs="Arial"/>
          <w:color w:val="202124"/>
          <w:spacing w:val="2"/>
          <w:shd w:val="clear" w:color="auto" w:fill="FFFFFF"/>
        </w:rPr>
        <w:br/>
      </w:r>
      <w:r w:rsidR="00DF296C">
        <w:rPr>
          <w:rFonts w:ascii="Bookman Old Style" w:hAnsi="Bookman Old Style" w:cs="Arial"/>
          <w:color w:val="202124"/>
          <w:spacing w:val="2"/>
          <w:shd w:val="clear" w:color="auto" w:fill="FFFFFF"/>
        </w:rPr>
        <w:t>5</w:t>
      </w:r>
      <w:r w:rsidRPr="0096268D">
        <w:rPr>
          <w:rFonts w:ascii="Bookman Old Style" w:hAnsi="Bookman Old Style" w:cs="Arial"/>
          <w:color w:val="202124"/>
          <w:spacing w:val="2"/>
          <w:shd w:val="clear" w:color="auto" w:fill="FFFFFF"/>
        </w:rPr>
        <w:t xml:space="preserve">. Community ownership. Henfield parish should come to feel that the museum belongs to them. This is key. As part of developing a wider Community ownership, alternative management models such as community trusts will be explored. </w:t>
      </w:r>
      <w:r w:rsidRPr="0096268D">
        <w:rPr>
          <w:rFonts w:ascii="Bookman Old Style" w:hAnsi="Bookman Old Style" w:cs="Arial"/>
          <w:color w:val="202124"/>
          <w:spacing w:val="2"/>
          <w:shd w:val="clear" w:color="auto" w:fill="FFFFFF"/>
        </w:rPr>
        <w:br/>
      </w:r>
      <w:r w:rsidRPr="0096268D">
        <w:rPr>
          <w:rFonts w:ascii="Bookman Old Style" w:hAnsi="Bookman Old Style" w:cs="Arial"/>
          <w:color w:val="202124"/>
          <w:spacing w:val="2"/>
          <w:shd w:val="clear" w:color="auto" w:fill="FFFFFF"/>
        </w:rPr>
        <w:br/>
      </w:r>
      <w:r w:rsidR="00DF296C">
        <w:rPr>
          <w:rFonts w:ascii="Bookman Old Style" w:hAnsi="Bookman Old Style" w:cs="Arial"/>
          <w:color w:val="202124"/>
          <w:spacing w:val="2"/>
          <w:shd w:val="clear" w:color="auto" w:fill="FFFFFF"/>
        </w:rPr>
        <w:t>6</w:t>
      </w:r>
      <w:r w:rsidRPr="0096268D">
        <w:rPr>
          <w:rFonts w:ascii="Bookman Old Style" w:hAnsi="Bookman Old Style" w:cs="Arial"/>
          <w:color w:val="202124"/>
          <w:spacing w:val="2"/>
          <w:shd w:val="clear" w:color="auto" w:fill="FFFFFF"/>
        </w:rPr>
        <w:t>. Facilitat</w:t>
      </w:r>
      <w:r w:rsidR="0052464C">
        <w:rPr>
          <w:rFonts w:ascii="Bookman Old Style" w:hAnsi="Bookman Old Style" w:cs="Arial"/>
          <w:color w:val="202124"/>
          <w:spacing w:val="2"/>
          <w:shd w:val="clear" w:color="auto" w:fill="FFFFFF"/>
        </w:rPr>
        <w:t>e</w:t>
      </w:r>
      <w:r w:rsidRPr="0096268D">
        <w:rPr>
          <w:rFonts w:ascii="Bookman Old Style" w:hAnsi="Bookman Old Style" w:cs="Arial"/>
          <w:color w:val="202124"/>
          <w:spacing w:val="2"/>
          <w:shd w:val="clear" w:color="auto" w:fill="FFFFFF"/>
        </w:rPr>
        <w:t xml:space="preserve"> the expression and exchange of *ideas*</w:t>
      </w:r>
      <w:r w:rsidR="00E83519">
        <w:rPr>
          <w:rFonts w:ascii="Bookman Old Style" w:hAnsi="Bookman Old Style" w:cs="Arial"/>
          <w:color w:val="202124"/>
          <w:spacing w:val="2"/>
          <w:shd w:val="clear" w:color="auto" w:fill="FFFFFF"/>
        </w:rPr>
        <w:t>.</w:t>
      </w:r>
      <w:r w:rsidRPr="0096268D">
        <w:rPr>
          <w:rFonts w:ascii="Bookman Old Style" w:hAnsi="Bookman Old Style" w:cs="Arial"/>
          <w:color w:val="202124"/>
          <w:spacing w:val="2"/>
          <w:shd w:val="clear" w:color="auto" w:fill="FFFFFF"/>
        </w:rPr>
        <w:t xml:space="preserve"> </w:t>
      </w:r>
      <w:r w:rsidR="00E83519">
        <w:rPr>
          <w:rFonts w:ascii="Bookman Old Style" w:hAnsi="Bookman Old Style" w:cs="Arial"/>
          <w:color w:val="202124"/>
          <w:spacing w:val="2"/>
          <w:shd w:val="clear" w:color="auto" w:fill="FFFFFF"/>
        </w:rPr>
        <w:t xml:space="preserve">This should be done both physically and virtually, </w:t>
      </w:r>
      <w:r w:rsidRPr="0096268D">
        <w:rPr>
          <w:rFonts w:ascii="Bookman Old Style" w:hAnsi="Bookman Old Style" w:cs="Arial"/>
          <w:color w:val="202124"/>
          <w:spacing w:val="2"/>
          <w:shd w:val="clear" w:color="auto" w:fill="FFFFFF"/>
        </w:rPr>
        <w:t>while vie</w:t>
      </w:r>
      <w:r w:rsidR="00E83519">
        <w:rPr>
          <w:rFonts w:ascii="Bookman Old Style" w:hAnsi="Bookman Old Style" w:cs="Arial"/>
          <w:color w:val="202124"/>
          <w:spacing w:val="2"/>
          <w:shd w:val="clear" w:color="auto" w:fill="FFFFFF"/>
        </w:rPr>
        <w:t>wing these in an integrated way</w:t>
      </w:r>
      <w:r w:rsidRPr="0096268D">
        <w:rPr>
          <w:rFonts w:ascii="Bookman Old Style" w:hAnsi="Bookman Old Style" w:cs="Arial"/>
          <w:color w:val="202124"/>
          <w:spacing w:val="2"/>
          <w:shd w:val="clear" w:color="auto" w:fill="FFFFFF"/>
        </w:rPr>
        <w:t>. The wider ideological and societal context of displays should be examined and</w:t>
      </w:r>
      <w:r w:rsidR="007B113A">
        <w:rPr>
          <w:rFonts w:ascii="Bookman Old Style" w:hAnsi="Bookman Old Style" w:cs="Arial"/>
          <w:color w:val="202124"/>
          <w:spacing w:val="2"/>
          <w:shd w:val="clear" w:color="auto" w:fill="FFFFFF"/>
        </w:rPr>
        <w:t xml:space="preserve"> explained in themes and text.</w:t>
      </w:r>
      <w:r w:rsidR="007B113A">
        <w:rPr>
          <w:rFonts w:ascii="Bookman Old Style" w:hAnsi="Bookman Old Style" w:cs="Arial"/>
          <w:color w:val="202124"/>
          <w:spacing w:val="2"/>
          <w:shd w:val="clear" w:color="auto" w:fill="FFFFFF"/>
        </w:rPr>
        <w:br/>
      </w:r>
    </w:p>
    <w:p w14:paraId="3F0C656B" w14:textId="77777777" w:rsidR="009C34A6" w:rsidRDefault="00DF296C" w:rsidP="004131A7">
      <w:pPr>
        <w:rPr>
          <w:rFonts w:ascii="Bookman Old Style" w:hAnsi="Bookman Old Style" w:cs="Arial"/>
          <w:color w:val="202124"/>
          <w:spacing w:val="2"/>
          <w:shd w:val="clear" w:color="auto" w:fill="FFFFFF"/>
        </w:rPr>
      </w:pPr>
      <w:r>
        <w:rPr>
          <w:rFonts w:ascii="Bookman Old Style" w:hAnsi="Bookman Old Style" w:cs="Arial"/>
          <w:color w:val="202124"/>
          <w:spacing w:val="2"/>
          <w:shd w:val="clear" w:color="auto" w:fill="FFFFFF"/>
        </w:rPr>
        <w:t>7</w:t>
      </w:r>
      <w:r w:rsidR="004131A7" w:rsidRPr="0096268D">
        <w:rPr>
          <w:rFonts w:ascii="Bookman Old Style" w:hAnsi="Bookman Old Style" w:cs="Arial"/>
          <w:color w:val="202124"/>
          <w:spacing w:val="2"/>
          <w:shd w:val="clear" w:color="auto" w:fill="FFFFFF"/>
        </w:rPr>
        <w:t xml:space="preserve">. Curation &amp; contextualisation of objects. The duty is upon the Museum to provide clear explanation and sensitive display of exhibits while ensuring that both more - and less - immediately aesthetically striking objects receive fair consideration by visitors. The </w:t>
      </w:r>
      <w:r w:rsidR="004131A7" w:rsidRPr="0096268D">
        <w:rPr>
          <w:rFonts w:ascii="Bookman Old Style" w:hAnsi="Bookman Old Style" w:cs="Arial"/>
          <w:color w:val="202124"/>
          <w:spacing w:val="2"/>
          <w:shd w:val="clear" w:color="auto" w:fill="FFFFFF"/>
        </w:rPr>
        <w:lastRenderedPageBreak/>
        <w:t>museum should aim to be a dynamic space while also not losing the antiquarian charm which feedback indicate</w:t>
      </w:r>
      <w:r w:rsidR="0013159C">
        <w:rPr>
          <w:rFonts w:ascii="Bookman Old Style" w:hAnsi="Bookman Old Style" w:cs="Arial"/>
          <w:color w:val="202124"/>
          <w:spacing w:val="2"/>
          <w:shd w:val="clear" w:color="auto" w:fill="FFFFFF"/>
        </w:rPr>
        <w:t>s that visitors clearly value.</w:t>
      </w:r>
    </w:p>
    <w:p w14:paraId="599B9AD4" w14:textId="77777777" w:rsidR="009C34A6" w:rsidRDefault="009C34A6" w:rsidP="004131A7">
      <w:pPr>
        <w:rPr>
          <w:rFonts w:ascii="Bookman Old Style" w:hAnsi="Bookman Old Style" w:cs="Arial"/>
          <w:color w:val="202124"/>
          <w:spacing w:val="2"/>
          <w:shd w:val="clear" w:color="auto" w:fill="FFFFFF"/>
        </w:rPr>
      </w:pPr>
    </w:p>
    <w:p w14:paraId="418F9281" w14:textId="77777777" w:rsidR="005C2348" w:rsidRPr="00DF296C" w:rsidRDefault="00DF296C" w:rsidP="004131A7">
      <w:pPr>
        <w:rPr>
          <w:rFonts w:ascii="Bookman Old Style" w:hAnsi="Bookman Old Style" w:cs="Arial"/>
          <w:color w:val="202124"/>
          <w:spacing w:val="2"/>
          <w:shd w:val="clear" w:color="auto" w:fill="FFFFFF"/>
        </w:rPr>
      </w:pPr>
      <w:r>
        <w:rPr>
          <w:rFonts w:ascii="Bookman Old Style" w:hAnsi="Bookman Old Style" w:cs="Arial"/>
          <w:color w:val="202124"/>
          <w:spacing w:val="2"/>
          <w:shd w:val="clear" w:color="auto" w:fill="FFFFFF"/>
        </w:rPr>
        <w:t>8</w:t>
      </w:r>
      <w:r w:rsidR="004131A7" w:rsidRPr="0096268D">
        <w:rPr>
          <w:rFonts w:ascii="Bookman Old Style" w:hAnsi="Bookman Old Style" w:cs="Arial"/>
          <w:color w:val="202124"/>
          <w:spacing w:val="2"/>
          <w:shd w:val="clear" w:color="auto" w:fill="FFFFFF"/>
        </w:rPr>
        <w:t xml:space="preserve">. </w:t>
      </w:r>
      <w:r w:rsidR="004C7F03">
        <w:rPr>
          <w:rFonts w:ascii="Bookman Old Style" w:hAnsi="Bookman Old Style" w:cs="Arial"/>
          <w:color w:val="202124"/>
          <w:spacing w:val="2"/>
          <w:shd w:val="clear" w:color="auto" w:fill="FFFFFF"/>
        </w:rPr>
        <w:t>Be l</w:t>
      </w:r>
      <w:r w:rsidR="004131A7" w:rsidRPr="0096268D">
        <w:rPr>
          <w:rFonts w:ascii="Bookman Old Style" w:hAnsi="Bookman Old Style" w:cs="Arial"/>
          <w:color w:val="202124"/>
          <w:spacing w:val="2"/>
          <w:shd w:val="clear" w:color="auto" w:fill="FFFFFF"/>
        </w:rPr>
        <w:t>ocal but global. Henfield's history shall be placed within local context, but also the wider human story. In an ever more globalised world, commonalities and diversities of culture, community and organisation should be highlighted. This should be achieved by duly contextualising displays and where possible by coordination with other institutions on related themes.</w:t>
      </w:r>
      <w:r w:rsidR="004131A7" w:rsidRPr="0096268D">
        <w:rPr>
          <w:rFonts w:ascii="Bookman Old Style" w:hAnsi="Bookman Old Style" w:cs="Arial"/>
          <w:color w:val="202124"/>
          <w:spacing w:val="2"/>
          <w:shd w:val="clear" w:color="auto" w:fill="FFFFFF"/>
        </w:rPr>
        <w:br/>
      </w:r>
      <w:r w:rsidR="004131A7" w:rsidRPr="0096268D">
        <w:rPr>
          <w:rFonts w:ascii="Bookman Old Style" w:hAnsi="Bookman Old Style" w:cs="Arial"/>
          <w:color w:val="202124"/>
          <w:spacing w:val="2"/>
          <w:shd w:val="clear" w:color="auto" w:fill="FFFFFF"/>
        </w:rPr>
        <w:br/>
      </w:r>
      <w:r>
        <w:rPr>
          <w:rFonts w:ascii="Bookman Old Style" w:hAnsi="Bookman Old Style" w:cs="Arial"/>
          <w:color w:val="202124"/>
          <w:spacing w:val="2"/>
          <w:shd w:val="clear" w:color="auto" w:fill="FFFFFF"/>
        </w:rPr>
        <w:t>9</w:t>
      </w:r>
      <w:r w:rsidR="004131A7" w:rsidRPr="0096268D">
        <w:rPr>
          <w:rFonts w:ascii="Bookman Old Style" w:hAnsi="Bookman Old Style" w:cs="Arial"/>
          <w:color w:val="202124"/>
          <w:spacing w:val="2"/>
          <w:shd w:val="clear" w:color="auto" w:fill="FFFFFF"/>
        </w:rPr>
        <w:t>. Link to the neighbourhood plan and coordinat</w:t>
      </w:r>
      <w:r w:rsidR="0052464C">
        <w:rPr>
          <w:rFonts w:ascii="Bookman Old Style" w:hAnsi="Bookman Old Style" w:cs="Arial"/>
          <w:color w:val="202124"/>
          <w:spacing w:val="2"/>
          <w:shd w:val="clear" w:color="auto" w:fill="FFFFFF"/>
        </w:rPr>
        <w:t>e</w:t>
      </w:r>
      <w:r w:rsidR="004131A7" w:rsidRPr="0096268D">
        <w:rPr>
          <w:rFonts w:ascii="Bookman Old Style" w:hAnsi="Bookman Old Style" w:cs="Arial"/>
          <w:color w:val="202124"/>
          <w:spacing w:val="2"/>
          <w:shd w:val="clear" w:color="auto" w:fill="FFFFFF"/>
        </w:rPr>
        <w:t xml:space="preserve"> with the Parish Council. Working as a cultural arm of village life and an essential integrated part of the greater whole, the museum shall inform planning and ensure development is sensitive to what Henfield has been and so is today, while contributing to the development of the rural economy. Energy shall be directed to match and aid specific heritage criteria within the plan.</w:t>
      </w:r>
      <w:r w:rsidR="004131A7" w:rsidRPr="0096268D">
        <w:rPr>
          <w:rFonts w:ascii="Bookman Old Style" w:hAnsi="Bookman Old Style" w:cs="Arial"/>
          <w:color w:val="202124"/>
          <w:spacing w:val="2"/>
          <w:shd w:val="clear" w:color="auto" w:fill="FFFFFF"/>
        </w:rPr>
        <w:br/>
      </w:r>
      <w:r w:rsidR="004131A7" w:rsidRPr="0096268D">
        <w:rPr>
          <w:rFonts w:ascii="Bookman Old Style" w:hAnsi="Bookman Old Style" w:cs="Arial"/>
          <w:color w:val="202124"/>
          <w:spacing w:val="2"/>
          <w:shd w:val="clear" w:color="auto" w:fill="FFFFFF"/>
        </w:rPr>
        <w:br/>
      </w:r>
      <w:r>
        <w:rPr>
          <w:rFonts w:ascii="Bookman Old Style" w:hAnsi="Bookman Old Style" w:cs="Arial"/>
          <w:color w:val="202124"/>
          <w:spacing w:val="2"/>
          <w:shd w:val="clear" w:color="auto" w:fill="FFFFFF"/>
        </w:rPr>
        <w:t>10</w:t>
      </w:r>
      <w:r w:rsidR="004131A7" w:rsidRPr="0096268D">
        <w:rPr>
          <w:rFonts w:ascii="Bookman Old Style" w:hAnsi="Bookman Old Style" w:cs="Arial"/>
          <w:color w:val="202124"/>
          <w:spacing w:val="2"/>
          <w:shd w:val="clear" w:color="auto" w:fill="FFFFFF"/>
        </w:rPr>
        <w:t>. Maintain links with and mak</w:t>
      </w:r>
      <w:r w:rsidR="0052464C">
        <w:rPr>
          <w:rFonts w:ascii="Bookman Old Style" w:hAnsi="Bookman Old Style" w:cs="Arial"/>
          <w:color w:val="202124"/>
          <w:spacing w:val="2"/>
          <w:shd w:val="clear" w:color="auto" w:fill="FFFFFF"/>
        </w:rPr>
        <w:t>e</w:t>
      </w:r>
      <w:r w:rsidR="004131A7" w:rsidRPr="0096268D">
        <w:rPr>
          <w:rFonts w:ascii="Bookman Old Style" w:hAnsi="Bookman Old Style" w:cs="Arial"/>
          <w:color w:val="202124"/>
          <w:spacing w:val="2"/>
          <w:shd w:val="clear" w:color="auto" w:fill="FFFFFF"/>
        </w:rPr>
        <w:t xml:space="preserve"> use of broader cultural organisations (i.e. the Arts Council, Sussex Museums Group). Where doing so would aid other vision criteria, the expertise and funding available from national and regional organisations should be sought.</w:t>
      </w:r>
      <w:r w:rsidR="004131A7" w:rsidRPr="0096268D">
        <w:rPr>
          <w:rFonts w:ascii="Bookman Old Style" w:hAnsi="Bookman Old Style" w:cs="Arial"/>
          <w:color w:val="202124"/>
          <w:spacing w:val="2"/>
          <w:shd w:val="clear" w:color="auto" w:fill="FFFFFF"/>
        </w:rPr>
        <w:br/>
      </w:r>
      <w:r w:rsidR="004131A7" w:rsidRPr="0096268D">
        <w:rPr>
          <w:rFonts w:ascii="Bookman Old Style" w:hAnsi="Bookman Old Style" w:cs="Arial"/>
          <w:color w:val="202124"/>
          <w:spacing w:val="2"/>
          <w:shd w:val="clear" w:color="auto" w:fill="FFFFFF"/>
        </w:rPr>
        <w:br/>
        <w:t>1</w:t>
      </w:r>
      <w:r>
        <w:rPr>
          <w:rFonts w:ascii="Bookman Old Style" w:hAnsi="Bookman Old Style" w:cs="Arial"/>
          <w:color w:val="202124"/>
          <w:spacing w:val="2"/>
          <w:shd w:val="clear" w:color="auto" w:fill="FFFFFF"/>
        </w:rPr>
        <w:t>1</w:t>
      </w:r>
      <w:r w:rsidR="004131A7" w:rsidRPr="0096268D">
        <w:rPr>
          <w:rFonts w:ascii="Bookman Old Style" w:hAnsi="Bookman Old Style" w:cs="Arial"/>
          <w:color w:val="202124"/>
          <w:spacing w:val="2"/>
          <w:shd w:val="clear" w:color="auto" w:fill="FFFFFF"/>
        </w:rPr>
        <w:t xml:space="preserve">. </w:t>
      </w:r>
      <w:r w:rsidR="004C7F03">
        <w:rPr>
          <w:rFonts w:ascii="Bookman Old Style" w:hAnsi="Bookman Old Style" w:cs="Arial"/>
          <w:color w:val="202124"/>
          <w:spacing w:val="2"/>
          <w:shd w:val="clear" w:color="auto" w:fill="FFFFFF"/>
        </w:rPr>
        <w:t>V</w:t>
      </w:r>
      <w:r w:rsidR="004131A7" w:rsidRPr="0096268D">
        <w:rPr>
          <w:rFonts w:ascii="Bookman Old Style" w:hAnsi="Bookman Old Style" w:cs="Arial"/>
          <w:color w:val="202124"/>
          <w:spacing w:val="2"/>
          <w:shd w:val="clear" w:color="auto" w:fill="FFFFFF"/>
        </w:rPr>
        <w:t>i</w:t>
      </w:r>
      <w:r w:rsidR="004C7F03">
        <w:rPr>
          <w:rFonts w:ascii="Bookman Old Style" w:hAnsi="Bookman Old Style" w:cs="Arial"/>
          <w:color w:val="202124"/>
          <w:spacing w:val="2"/>
          <w:shd w:val="clear" w:color="auto" w:fill="FFFFFF"/>
        </w:rPr>
        <w:t>sitor education and interaction; a</w:t>
      </w:r>
      <w:r w:rsidR="004131A7" w:rsidRPr="0096268D">
        <w:rPr>
          <w:rFonts w:ascii="Bookman Old Style" w:hAnsi="Bookman Old Style" w:cs="Arial"/>
          <w:color w:val="202124"/>
          <w:spacing w:val="2"/>
          <w:shd w:val="clear" w:color="auto" w:fill="FFFFFF"/>
        </w:rPr>
        <w:t xml:space="preserve">n essential duty of the museum shall be to light the flame of inspiration for the young and ignite the imaginations and memories of their elders. Volunteers should embrace this ideal and be ready to interact with and make the museum vision live for visitors. </w:t>
      </w:r>
      <w:r w:rsidR="004131A7" w:rsidRPr="0096268D">
        <w:rPr>
          <w:rFonts w:ascii="Bookman Old Style" w:hAnsi="Bookman Old Style" w:cs="Arial"/>
          <w:color w:val="202124"/>
          <w:spacing w:val="2"/>
          <w:shd w:val="clear" w:color="auto" w:fill="FFFFFF"/>
        </w:rPr>
        <w:br/>
      </w:r>
      <w:r w:rsidR="004131A7" w:rsidRPr="0096268D">
        <w:rPr>
          <w:rFonts w:ascii="Bookman Old Style" w:hAnsi="Bookman Old Style" w:cs="Arial"/>
          <w:color w:val="202124"/>
          <w:spacing w:val="2"/>
          <w:shd w:val="clear" w:color="auto" w:fill="FFFFFF"/>
        </w:rPr>
        <w:br/>
        <w:t>1</w:t>
      </w:r>
      <w:r>
        <w:rPr>
          <w:rFonts w:ascii="Bookman Old Style" w:hAnsi="Bookman Old Style" w:cs="Arial"/>
          <w:color w:val="202124"/>
          <w:spacing w:val="2"/>
          <w:shd w:val="clear" w:color="auto" w:fill="FFFFFF"/>
        </w:rPr>
        <w:t>2</w:t>
      </w:r>
      <w:r w:rsidR="004131A7" w:rsidRPr="0096268D">
        <w:rPr>
          <w:rFonts w:ascii="Bookman Old Style" w:hAnsi="Bookman Old Style" w:cs="Arial"/>
          <w:color w:val="202124"/>
          <w:spacing w:val="2"/>
          <w:shd w:val="clear" w:color="auto" w:fill="FFFFFF"/>
        </w:rPr>
        <w:t>. Research. The Museum shall conduct original research, with the purpose of expanding existing stories and shedding light on the many lesser told or untold stories of Henfield. This shall encompass traditional research and a continuing oral history project. These will be stored in as future proof a format as possible, whilst being made available to the public (consent having been granted for personal oral or written accounts).</w:t>
      </w:r>
      <w:r w:rsidR="004131A7" w:rsidRPr="0096268D">
        <w:rPr>
          <w:rFonts w:ascii="Bookman Old Style" w:hAnsi="Bookman Old Style" w:cs="Arial"/>
          <w:color w:val="202124"/>
          <w:spacing w:val="2"/>
          <w:shd w:val="clear" w:color="auto" w:fill="FFFFFF"/>
        </w:rPr>
        <w:br/>
      </w:r>
      <w:r w:rsidR="004131A7" w:rsidRPr="0096268D">
        <w:rPr>
          <w:rFonts w:ascii="Bookman Old Style" w:hAnsi="Bookman Old Style" w:cs="Arial"/>
          <w:color w:val="202124"/>
          <w:spacing w:val="2"/>
          <w:shd w:val="clear" w:color="auto" w:fill="FFFFFF"/>
        </w:rPr>
        <w:br/>
        <w:t>1</w:t>
      </w:r>
      <w:r>
        <w:rPr>
          <w:rFonts w:ascii="Bookman Old Style" w:hAnsi="Bookman Old Style" w:cs="Arial"/>
          <w:color w:val="202124"/>
          <w:spacing w:val="2"/>
          <w:shd w:val="clear" w:color="auto" w:fill="FFFFFF"/>
        </w:rPr>
        <w:t>3</w:t>
      </w:r>
      <w:r w:rsidR="004131A7" w:rsidRPr="0096268D">
        <w:rPr>
          <w:rFonts w:ascii="Bookman Old Style" w:hAnsi="Bookman Old Style" w:cs="Arial"/>
          <w:color w:val="202124"/>
          <w:spacing w:val="2"/>
          <w:shd w:val="clear" w:color="auto" w:fill="FFFFFF"/>
        </w:rPr>
        <w:t>. Outreach. Connections must be made and cherished with individuals and other community groups, both in Henfield and elsewhere, allowing the sharing of ideas and objects and the facilitation of events. While a central, permanent venue for display is critical, it should be evident that the museum and the village's heritage flow from the entirety of the built and natural environment.</w:t>
      </w:r>
      <w:r w:rsidR="004131A7" w:rsidRPr="0096268D">
        <w:rPr>
          <w:rFonts w:ascii="Bookman Old Style" w:hAnsi="Bookman Old Style" w:cs="Arial"/>
          <w:color w:val="202124"/>
          <w:spacing w:val="2"/>
          <w:shd w:val="clear" w:color="auto" w:fill="FFFFFF"/>
        </w:rPr>
        <w:br/>
        <w:t>'Virtual' media outreach will be increasingly critical, however outreach projects should be unified with both 'traditional' and 'virtual' approaches strongly valued.</w:t>
      </w:r>
      <w:r w:rsidR="004131A7" w:rsidRPr="0096268D">
        <w:rPr>
          <w:rFonts w:ascii="Bookman Old Style" w:hAnsi="Bookman Old Style" w:cs="Arial"/>
          <w:color w:val="202124"/>
          <w:spacing w:val="2"/>
          <w:shd w:val="clear" w:color="auto" w:fill="FFFFFF"/>
        </w:rPr>
        <w:br/>
      </w:r>
      <w:r w:rsidR="004131A7" w:rsidRPr="0096268D">
        <w:rPr>
          <w:rFonts w:ascii="Bookman Old Style" w:hAnsi="Bookman Old Style" w:cs="Arial"/>
          <w:color w:val="202124"/>
          <w:spacing w:val="2"/>
          <w:shd w:val="clear" w:color="auto" w:fill="FFFFFF"/>
        </w:rPr>
        <w:br/>
        <w:t>1</w:t>
      </w:r>
      <w:r>
        <w:rPr>
          <w:rFonts w:ascii="Bookman Old Style" w:hAnsi="Bookman Old Style" w:cs="Arial"/>
          <w:color w:val="202124"/>
          <w:spacing w:val="2"/>
          <w:shd w:val="clear" w:color="auto" w:fill="FFFFFF"/>
        </w:rPr>
        <w:t>4</w:t>
      </w:r>
      <w:r w:rsidR="004131A7" w:rsidRPr="0096268D">
        <w:rPr>
          <w:rFonts w:ascii="Bookman Old Style" w:hAnsi="Bookman Old Style" w:cs="Arial"/>
          <w:color w:val="202124"/>
          <w:spacing w:val="2"/>
          <w:shd w:val="clear" w:color="auto" w:fill="FFFFFF"/>
        </w:rPr>
        <w:t>. Ideological and physical accessibility. The museum and those who work within should be receptive to new ideas, ways of working and means of access for all. The perception and reality should always be that of a warm welcome to all comers who wish to explore and relive our history.</w:t>
      </w:r>
      <w:r w:rsidR="004131A7" w:rsidRPr="0096268D">
        <w:rPr>
          <w:rFonts w:ascii="Bookman Old Style" w:hAnsi="Bookman Old Style" w:cs="Arial"/>
          <w:color w:val="202124"/>
          <w:spacing w:val="2"/>
          <w:shd w:val="clear" w:color="auto" w:fill="FFFFFF"/>
        </w:rPr>
        <w:br/>
        <w:t>This requires that alterations and new experiences or exhibitions should be designed with accessibility in mind. Current displays/objects shall also be examined in this light, with the aim being to share them with as wide an audience as possible.</w:t>
      </w:r>
      <w:r w:rsidR="004131A7" w:rsidRPr="0096268D">
        <w:rPr>
          <w:rFonts w:ascii="Bookman Old Style" w:hAnsi="Bookman Old Style" w:cs="Arial"/>
          <w:color w:val="202124"/>
          <w:spacing w:val="2"/>
          <w:shd w:val="clear" w:color="auto" w:fill="FFFFFF"/>
        </w:rPr>
        <w:br/>
      </w:r>
      <w:r w:rsidR="004131A7" w:rsidRPr="0096268D">
        <w:rPr>
          <w:rFonts w:ascii="Bookman Old Style" w:hAnsi="Bookman Old Style" w:cs="Arial"/>
          <w:color w:val="202124"/>
          <w:spacing w:val="2"/>
          <w:shd w:val="clear" w:color="auto" w:fill="FFFFFF"/>
        </w:rPr>
        <w:br/>
        <w:t>1</w:t>
      </w:r>
      <w:r>
        <w:rPr>
          <w:rFonts w:ascii="Bookman Old Style" w:hAnsi="Bookman Old Style" w:cs="Arial"/>
          <w:color w:val="202124"/>
          <w:spacing w:val="2"/>
          <w:shd w:val="clear" w:color="auto" w:fill="FFFFFF"/>
        </w:rPr>
        <w:t>5</w:t>
      </w:r>
      <w:r w:rsidR="004131A7" w:rsidRPr="0096268D">
        <w:rPr>
          <w:rFonts w:ascii="Bookman Old Style" w:hAnsi="Bookman Old Style" w:cs="Arial"/>
          <w:color w:val="202124"/>
          <w:spacing w:val="2"/>
          <w:shd w:val="clear" w:color="auto" w:fill="FFFFFF"/>
        </w:rPr>
        <w:t>. Training and skills. Volunteers should always feel supported in meeting both the aims of the vision and day to day practicalities of assisting the running of the museum. The museum shall regularly reaffirm that volunteers are comfortable with requirements and arrange training as needed. In addition, coordination with external bodies and funding for training should be sought where available.</w:t>
      </w:r>
      <w:r w:rsidR="004131A7" w:rsidRPr="0096268D">
        <w:rPr>
          <w:rFonts w:ascii="Bookman Old Style" w:hAnsi="Bookman Old Style" w:cs="Arial"/>
          <w:color w:val="202124"/>
          <w:spacing w:val="2"/>
          <w:shd w:val="clear" w:color="auto" w:fill="FFFFFF"/>
        </w:rPr>
        <w:br/>
      </w:r>
      <w:r w:rsidR="004131A7" w:rsidRPr="0096268D">
        <w:rPr>
          <w:rFonts w:ascii="Bookman Old Style" w:hAnsi="Bookman Old Style" w:cs="Arial"/>
          <w:color w:val="202124"/>
          <w:spacing w:val="2"/>
          <w:shd w:val="clear" w:color="auto" w:fill="FFFFFF"/>
        </w:rPr>
        <w:br/>
        <w:t>16. Appropriate use of technology. New technology should be welcomed where it can specifically aid</w:t>
      </w:r>
      <w:r w:rsidR="00355DF8">
        <w:rPr>
          <w:rFonts w:ascii="Bookman Old Style" w:hAnsi="Bookman Old Style" w:cs="Arial"/>
          <w:color w:val="202124"/>
          <w:spacing w:val="2"/>
          <w:shd w:val="clear" w:color="auto" w:fill="FFFFFF"/>
        </w:rPr>
        <w:t xml:space="preserve"> other</w:t>
      </w:r>
      <w:r w:rsidR="00474880">
        <w:rPr>
          <w:rFonts w:ascii="Bookman Old Style" w:hAnsi="Bookman Old Style" w:cs="Arial"/>
          <w:color w:val="202124"/>
          <w:spacing w:val="2"/>
          <w:shd w:val="clear" w:color="auto" w:fill="FFFFFF"/>
        </w:rPr>
        <w:t xml:space="preserve"> aims within the vision, help to bring stories to life in fresh ways and allow the expression of the previously untold.</w:t>
      </w:r>
      <w:r w:rsidR="00E83519">
        <w:rPr>
          <w:rFonts w:ascii="Bookman Old Style" w:hAnsi="Bookman Old Style" w:cs="Arial"/>
          <w:color w:val="202124"/>
          <w:spacing w:val="2"/>
          <w:shd w:val="clear" w:color="auto" w:fill="FFFFFF"/>
        </w:rPr>
        <w:t xml:space="preserve"> Digit</w:t>
      </w:r>
      <w:r w:rsidR="004131A7" w:rsidRPr="0096268D">
        <w:rPr>
          <w:rFonts w:ascii="Bookman Old Style" w:hAnsi="Bookman Old Style" w:cs="Arial"/>
          <w:color w:val="202124"/>
          <w:spacing w:val="2"/>
          <w:shd w:val="clear" w:color="auto" w:fill="FFFFFF"/>
        </w:rPr>
        <w:t xml:space="preserve">isation of material </w:t>
      </w:r>
      <w:r w:rsidR="00474880">
        <w:rPr>
          <w:rFonts w:ascii="Bookman Old Style" w:hAnsi="Bookman Old Style" w:cs="Arial"/>
          <w:color w:val="202124"/>
          <w:spacing w:val="2"/>
          <w:shd w:val="clear" w:color="auto" w:fill="FFFFFF"/>
        </w:rPr>
        <w:t>should</w:t>
      </w:r>
      <w:r w:rsidR="004131A7" w:rsidRPr="0096268D">
        <w:rPr>
          <w:rFonts w:ascii="Bookman Old Style" w:hAnsi="Bookman Old Style" w:cs="Arial"/>
          <w:color w:val="202124"/>
          <w:spacing w:val="2"/>
          <w:shd w:val="clear" w:color="auto" w:fill="FFFFFF"/>
        </w:rPr>
        <w:t xml:space="preserve"> </w:t>
      </w:r>
      <w:r w:rsidR="00E83519">
        <w:rPr>
          <w:rFonts w:ascii="Bookman Old Style" w:hAnsi="Bookman Old Style" w:cs="Arial"/>
          <w:color w:val="202124"/>
          <w:spacing w:val="2"/>
          <w:shd w:val="clear" w:color="auto" w:fill="FFFFFF"/>
        </w:rPr>
        <w:t>be considered where appropriate and conducted to consistent standards.</w:t>
      </w:r>
      <w:r w:rsidR="004131A7" w:rsidRPr="0096268D">
        <w:rPr>
          <w:rFonts w:ascii="Bookman Old Style" w:hAnsi="Bookman Old Style" w:cs="Arial"/>
          <w:color w:val="202124"/>
          <w:spacing w:val="2"/>
          <w:shd w:val="clear" w:color="auto" w:fill="FFFFFF"/>
        </w:rPr>
        <w:br/>
      </w:r>
    </w:p>
    <w:sectPr w:rsidR="005C2348" w:rsidRPr="00DF296C" w:rsidSect="0013159C">
      <w:headerReference w:type="default" r:id="rId6"/>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19A109" w14:textId="77777777" w:rsidR="004413A1" w:rsidRDefault="004413A1" w:rsidP="0096268D">
      <w:r>
        <w:separator/>
      </w:r>
    </w:p>
  </w:endnote>
  <w:endnote w:type="continuationSeparator" w:id="0">
    <w:p w14:paraId="44AC65B5" w14:textId="77777777" w:rsidR="004413A1" w:rsidRDefault="004413A1" w:rsidP="00962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36F6D" w14:textId="77777777" w:rsidR="008A3866" w:rsidRDefault="008A3866">
    <w:pPr>
      <w:pStyle w:val="Footer"/>
    </w:pPr>
    <w:r w:rsidRPr="008A3866">
      <w:t>Museum Vision</w:t>
    </w:r>
    <w:r>
      <w:t>,</w:t>
    </w:r>
    <w:r w:rsidR="003455C3">
      <w:t xml:space="preserve"> </w:t>
    </w:r>
    <w:r w:rsidR="005373EA">
      <w:t>V3</w:t>
    </w:r>
    <w:r>
      <w:t xml:space="preserve"> </w:t>
    </w:r>
    <w:r w:rsidR="00B8708A">
      <w:fldChar w:fldCharType="begin"/>
    </w:r>
    <w:r w:rsidR="00B8708A">
      <w:instrText xml:space="preserve"> DATE \@ "dd/MM/yyyy" </w:instrText>
    </w:r>
    <w:r w:rsidR="00B8708A">
      <w:fldChar w:fldCharType="separate"/>
    </w:r>
    <w:r w:rsidR="00B8708A">
      <w:rPr>
        <w:noProof/>
      </w:rPr>
      <w:t>20/05/2020</w:t>
    </w:r>
    <w:r w:rsidR="00B8708A">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0B17C" w14:textId="77777777" w:rsidR="0013159C" w:rsidRDefault="0013159C" w:rsidP="0013159C">
    <w:pPr>
      <w:pStyle w:val="Footer"/>
    </w:pPr>
    <w:r w:rsidRPr="008A3866">
      <w:t>Museum Vision</w:t>
    </w:r>
    <w:r>
      <w:t xml:space="preserve">, V3 </w:t>
    </w:r>
    <w:r w:rsidR="00B8708A">
      <w:fldChar w:fldCharType="begin"/>
    </w:r>
    <w:r w:rsidR="00B8708A">
      <w:instrText xml:space="preserve"> DATE \@ "dd/MM/yyyy" </w:instrText>
    </w:r>
    <w:r w:rsidR="00B8708A">
      <w:fldChar w:fldCharType="separate"/>
    </w:r>
    <w:r w:rsidR="00B8708A">
      <w:rPr>
        <w:noProof/>
      </w:rPr>
      <w:t>20/05/2020</w:t>
    </w:r>
    <w:r w:rsidR="00B8708A">
      <w:rPr>
        <w:noProof/>
      </w:rPr>
      <w:fldChar w:fldCharType="end"/>
    </w:r>
  </w:p>
  <w:p w14:paraId="2295CE8C" w14:textId="77777777" w:rsidR="0013159C" w:rsidRDefault="001315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F1116B" w14:textId="77777777" w:rsidR="004413A1" w:rsidRDefault="004413A1" w:rsidP="0096268D">
      <w:r>
        <w:separator/>
      </w:r>
    </w:p>
  </w:footnote>
  <w:footnote w:type="continuationSeparator" w:id="0">
    <w:p w14:paraId="0C84309D" w14:textId="77777777" w:rsidR="004413A1" w:rsidRDefault="004413A1" w:rsidP="00962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A1BAA" w14:textId="77777777" w:rsidR="0013159C" w:rsidRDefault="0013159C" w:rsidP="0013159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05C54" w14:textId="77777777" w:rsidR="0013159C" w:rsidRDefault="0013159C" w:rsidP="0013159C">
    <w:pPr>
      <w:pStyle w:val="Header"/>
      <w:jc w:val="center"/>
    </w:pPr>
    <w:r w:rsidRPr="0013159C">
      <w:rPr>
        <w:noProof/>
        <w:lang w:eastAsia="en-GB"/>
      </w:rPr>
      <w:drawing>
        <wp:inline distT="0" distB="0" distL="0" distR="0" wp14:anchorId="33364186" wp14:editId="437C82E7">
          <wp:extent cx="1492178" cy="1018094"/>
          <wp:effectExtent l="19050" t="0" r="0" b="0"/>
          <wp:docPr id="6" name="Picture 2" descr="C:\Users\Rob\Documents\Work\Henfield Museum\Images\Logos\Henfield Museum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b\Documents\Work\Henfield Museum\Images\Logos\Henfield Museum Blue.jpg"/>
                  <pic:cNvPicPr>
                    <a:picLocks noChangeAspect="1" noChangeArrowheads="1"/>
                  </pic:cNvPicPr>
                </pic:nvPicPr>
                <pic:blipFill>
                  <a:blip r:embed="rId1"/>
                  <a:srcRect/>
                  <a:stretch>
                    <a:fillRect/>
                  </a:stretch>
                </pic:blipFill>
                <pic:spPr bwMode="auto">
                  <a:xfrm>
                    <a:off x="0" y="0"/>
                    <a:ext cx="1503949" cy="102612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348"/>
    <w:rsid w:val="00000A86"/>
    <w:rsid w:val="00000F3F"/>
    <w:rsid w:val="00002673"/>
    <w:rsid w:val="00002D9A"/>
    <w:rsid w:val="00002FE4"/>
    <w:rsid w:val="000053C2"/>
    <w:rsid w:val="00013DA2"/>
    <w:rsid w:val="00015240"/>
    <w:rsid w:val="00020B2B"/>
    <w:rsid w:val="00021080"/>
    <w:rsid w:val="00024E14"/>
    <w:rsid w:val="0002710A"/>
    <w:rsid w:val="00027C4B"/>
    <w:rsid w:val="00031D3E"/>
    <w:rsid w:val="00041F3D"/>
    <w:rsid w:val="00047ED7"/>
    <w:rsid w:val="000503D0"/>
    <w:rsid w:val="00053637"/>
    <w:rsid w:val="00061913"/>
    <w:rsid w:val="00061C45"/>
    <w:rsid w:val="000623C3"/>
    <w:rsid w:val="00070818"/>
    <w:rsid w:val="00070D0F"/>
    <w:rsid w:val="00080EF9"/>
    <w:rsid w:val="0009107B"/>
    <w:rsid w:val="00093056"/>
    <w:rsid w:val="000A0BA0"/>
    <w:rsid w:val="000A38CC"/>
    <w:rsid w:val="000A49EA"/>
    <w:rsid w:val="000A573C"/>
    <w:rsid w:val="000A622C"/>
    <w:rsid w:val="000B0A9B"/>
    <w:rsid w:val="000B1BA7"/>
    <w:rsid w:val="000B377C"/>
    <w:rsid w:val="000B457E"/>
    <w:rsid w:val="000B4B94"/>
    <w:rsid w:val="000C2345"/>
    <w:rsid w:val="000C56CE"/>
    <w:rsid w:val="000C6A2B"/>
    <w:rsid w:val="000D0291"/>
    <w:rsid w:val="000D3230"/>
    <w:rsid w:val="000D47A3"/>
    <w:rsid w:val="000D4D3A"/>
    <w:rsid w:val="000D724F"/>
    <w:rsid w:val="000E07AB"/>
    <w:rsid w:val="000E16D9"/>
    <w:rsid w:val="000E2E8E"/>
    <w:rsid w:val="000E5268"/>
    <w:rsid w:val="000F1A3A"/>
    <w:rsid w:val="000F4E6D"/>
    <w:rsid w:val="000F5736"/>
    <w:rsid w:val="00105D48"/>
    <w:rsid w:val="0010770B"/>
    <w:rsid w:val="00112295"/>
    <w:rsid w:val="00112D6C"/>
    <w:rsid w:val="00112F8C"/>
    <w:rsid w:val="00116A2D"/>
    <w:rsid w:val="00120D12"/>
    <w:rsid w:val="00124D79"/>
    <w:rsid w:val="001268EE"/>
    <w:rsid w:val="0013159C"/>
    <w:rsid w:val="00131892"/>
    <w:rsid w:val="00131AEA"/>
    <w:rsid w:val="001327D7"/>
    <w:rsid w:val="00134C90"/>
    <w:rsid w:val="00135C3F"/>
    <w:rsid w:val="001368E6"/>
    <w:rsid w:val="0014129B"/>
    <w:rsid w:val="00142A45"/>
    <w:rsid w:val="00143D55"/>
    <w:rsid w:val="00145349"/>
    <w:rsid w:val="00146EED"/>
    <w:rsid w:val="00146F8D"/>
    <w:rsid w:val="001539AC"/>
    <w:rsid w:val="00162EC2"/>
    <w:rsid w:val="00166011"/>
    <w:rsid w:val="00167D47"/>
    <w:rsid w:val="00170331"/>
    <w:rsid w:val="001773EE"/>
    <w:rsid w:val="00180798"/>
    <w:rsid w:val="00180938"/>
    <w:rsid w:val="00180D38"/>
    <w:rsid w:val="00181E07"/>
    <w:rsid w:val="00184CEC"/>
    <w:rsid w:val="00187D51"/>
    <w:rsid w:val="00190FED"/>
    <w:rsid w:val="00192FC3"/>
    <w:rsid w:val="00196EEF"/>
    <w:rsid w:val="0019789D"/>
    <w:rsid w:val="00197FE9"/>
    <w:rsid w:val="001A064D"/>
    <w:rsid w:val="001A4F3C"/>
    <w:rsid w:val="001A6DD5"/>
    <w:rsid w:val="001A7764"/>
    <w:rsid w:val="001A7A01"/>
    <w:rsid w:val="001B0287"/>
    <w:rsid w:val="001B4ED5"/>
    <w:rsid w:val="001D2C28"/>
    <w:rsid w:val="001E3AC4"/>
    <w:rsid w:val="001E60CA"/>
    <w:rsid w:val="001F1AEF"/>
    <w:rsid w:val="001F2869"/>
    <w:rsid w:val="002068BE"/>
    <w:rsid w:val="00206A94"/>
    <w:rsid w:val="00217279"/>
    <w:rsid w:val="00221B45"/>
    <w:rsid w:val="00222937"/>
    <w:rsid w:val="00223E18"/>
    <w:rsid w:val="00224DF1"/>
    <w:rsid w:val="002301C0"/>
    <w:rsid w:val="002319F1"/>
    <w:rsid w:val="00234872"/>
    <w:rsid w:val="002358E2"/>
    <w:rsid w:val="00244D38"/>
    <w:rsid w:val="00251D7E"/>
    <w:rsid w:val="0025643C"/>
    <w:rsid w:val="002572A4"/>
    <w:rsid w:val="0026296B"/>
    <w:rsid w:val="002664A2"/>
    <w:rsid w:val="002702A3"/>
    <w:rsid w:val="002706BE"/>
    <w:rsid w:val="00271344"/>
    <w:rsid w:val="0027200B"/>
    <w:rsid w:val="00272852"/>
    <w:rsid w:val="00272B59"/>
    <w:rsid w:val="00273B3A"/>
    <w:rsid w:val="00274D6A"/>
    <w:rsid w:val="0029026F"/>
    <w:rsid w:val="002905A5"/>
    <w:rsid w:val="00291100"/>
    <w:rsid w:val="00296018"/>
    <w:rsid w:val="00297B4E"/>
    <w:rsid w:val="002A057D"/>
    <w:rsid w:val="002A41C4"/>
    <w:rsid w:val="002A7698"/>
    <w:rsid w:val="002B2B70"/>
    <w:rsid w:val="002B555F"/>
    <w:rsid w:val="002B638B"/>
    <w:rsid w:val="002C2B6A"/>
    <w:rsid w:val="002C41B7"/>
    <w:rsid w:val="002D6A39"/>
    <w:rsid w:val="002D707F"/>
    <w:rsid w:val="002E070D"/>
    <w:rsid w:val="002E2CEC"/>
    <w:rsid w:val="002E6AD1"/>
    <w:rsid w:val="002F103F"/>
    <w:rsid w:val="002F23D6"/>
    <w:rsid w:val="002F2F10"/>
    <w:rsid w:val="002F5229"/>
    <w:rsid w:val="002F7586"/>
    <w:rsid w:val="002F79D7"/>
    <w:rsid w:val="00302D76"/>
    <w:rsid w:val="00304BAE"/>
    <w:rsid w:val="00306CE6"/>
    <w:rsid w:val="003125B3"/>
    <w:rsid w:val="003134C0"/>
    <w:rsid w:val="00314BFF"/>
    <w:rsid w:val="00316B25"/>
    <w:rsid w:val="00321E96"/>
    <w:rsid w:val="00323E7D"/>
    <w:rsid w:val="00327E29"/>
    <w:rsid w:val="003323A9"/>
    <w:rsid w:val="00332FB6"/>
    <w:rsid w:val="00342DFF"/>
    <w:rsid w:val="003455C3"/>
    <w:rsid w:val="003464C5"/>
    <w:rsid w:val="00353ECF"/>
    <w:rsid w:val="003551E4"/>
    <w:rsid w:val="00355DF8"/>
    <w:rsid w:val="00356080"/>
    <w:rsid w:val="00367747"/>
    <w:rsid w:val="00373242"/>
    <w:rsid w:val="003746B0"/>
    <w:rsid w:val="00381D5C"/>
    <w:rsid w:val="0038253B"/>
    <w:rsid w:val="0038356D"/>
    <w:rsid w:val="00383D8D"/>
    <w:rsid w:val="00386ADE"/>
    <w:rsid w:val="00390CE1"/>
    <w:rsid w:val="00393488"/>
    <w:rsid w:val="00393A9D"/>
    <w:rsid w:val="003956DC"/>
    <w:rsid w:val="0039759E"/>
    <w:rsid w:val="003A4463"/>
    <w:rsid w:val="003A7462"/>
    <w:rsid w:val="003B152F"/>
    <w:rsid w:val="003B7317"/>
    <w:rsid w:val="003B7A42"/>
    <w:rsid w:val="003D0A42"/>
    <w:rsid w:val="003D272E"/>
    <w:rsid w:val="003D359E"/>
    <w:rsid w:val="003D562A"/>
    <w:rsid w:val="003D5A67"/>
    <w:rsid w:val="003E1A56"/>
    <w:rsid w:val="003E2068"/>
    <w:rsid w:val="003E2506"/>
    <w:rsid w:val="003F368F"/>
    <w:rsid w:val="00405444"/>
    <w:rsid w:val="00405E28"/>
    <w:rsid w:val="00407BA2"/>
    <w:rsid w:val="00411698"/>
    <w:rsid w:val="004116F2"/>
    <w:rsid w:val="004131A7"/>
    <w:rsid w:val="0041559B"/>
    <w:rsid w:val="00420B8F"/>
    <w:rsid w:val="00426BF4"/>
    <w:rsid w:val="00427448"/>
    <w:rsid w:val="00431A20"/>
    <w:rsid w:val="00437F9B"/>
    <w:rsid w:val="00440ACF"/>
    <w:rsid w:val="004413A1"/>
    <w:rsid w:val="004413B4"/>
    <w:rsid w:val="00443144"/>
    <w:rsid w:val="0044361D"/>
    <w:rsid w:val="00444A3B"/>
    <w:rsid w:val="00444A88"/>
    <w:rsid w:val="00445E17"/>
    <w:rsid w:val="00446FED"/>
    <w:rsid w:val="00450BE8"/>
    <w:rsid w:val="00453967"/>
    <w:rsid w:val="00454B2F"/>
    <w:rsid w:val="00456B59"/>
    <w:rsid w:val="00460C5E"/>
    <w:rsid w:val="00465F61"/>
    <w:rsid w:val="00470275"/>
    <w:rsid w:val="00471979"/>
    <w:rsid w:val="00472430"/>
    <w:rsid w:val="00474880"/>
    <w:rsid w:val="00474D30"/>
    <w:rsid w:val="00474DB1"/>
    <w:rsid w:val="00475868"/>
    <w:rsid w:val="00476052"/>
    <w:rsid w:val="004815FD"/>
    <w:rsid w:val="004854A4"/>
    <w:rsid w:val="0048617A"/>
    <w:rsid w:val="00487688"/>
    <w:rsid w:val="00487F06"/>
    <w:rsid w:val="0049186E"/>
    <w:rsid w:val="004923E3"/>
    <w:rsid w:val="00492C81"/>
    <w:rsid w:val="00494937"/>
    <w:rsid w:val="00495D54"/>
    <w:rsid w:val="004A314B"/>
    <w:rsid w:val="004A4B11"/>
    <w:rsid w:val="004B1DDE"/>
    <w:rsid w:val="004B4819"/>
    <w:rsid w:val="004C05D0"/>
    <w:rsid w:val="004C5862"/>
    <w:rsid w:val="004C7F03"/>
    <w:rsid w:val="004E1444"/>
    <w:rsid w:val="004E71B5"/>
    <w:rsid w:val="004F002A"/>
    <w:rsid w:val="004F04E2"/>
    <w:rsid w:val="004F2D95"/>
    <w:rsid w:val="00502176"/>
    <w:rsid w:val="005037D5"/>
    <w:rsid w:val="005079E0"/>
    <w:rsid w:val="00510B86"/>
    <w:rsid w:val="00510F0B"/>
    <w:rsid w:val="00521CBD"/>
    <w:rsid w:val="005235D8"/>
    <w:rsid w:val="00523F3B"/>
    <w:rsid w:val="0052464C"/>
    <w:rsid w:val="00526D04"/>
    <w:rsid w:val="00530620"/>
    <w:rsid w:val="005308B3"/>
    <w:rsid w:val="005318F2"/>
    <w:rsid w:val="00533E16"/>
    <w:rsid w:val="00534A79"/>
    <w:rsid w:val="00537395"/>
    <w:rsid w:val="005373EA"/>
    <w:rsid w:val="00545F25"/>
    <w:rsid w:val="00550DEC"/>
    <w:rsid w:val="00550E04"/>
    <w:rsid w:val="00551619"/>
    <w:rsid w:val="00553D49"/>
    <w:rsid w:val="005543D8"/>
    <w:rsid w:val="005548F4"/>
    <w:rsid w:val="00556245"/>
    <w:rsid w:val="00570471"/>
    <w:rsid w:val="00572CDE"/>
    <w:rsid w:val="00574BC8"/>
    <w:rsid w:val="00574E98"/>
    <w:rsid w:val="00575B58"/>
    <w:rsid w:val="0057666B"/>
    <w:rsid w:val="00580105"/>
    <w:rsid w:val="00582F1A"/>
    <w:rsid w:val="00583B94"/>
    <w:rsid w:val="00585184"/>
    <w:rsid w:val="00586096"/>
    <w:rsid w:val="00586F77"/>
    <w:rsid w:val="00587F7A"/>
    <w:rsid w:val="005A3C9E"/>
    <w:rsid w:val="005A47BD"/>
    <w:rsid w:val="005A52F3"/>
    <w:rsid w:val="005B3799"/>
    <w:rsid w:val="005B4222"/>
    <w:rsid w:val="005B48F9"/>
    <w:rsid w:val="005B6EF6"/>
    <w:rsid w:val="005B7E96"/>
    <w:rsid w:val="005C2348"/>
    <w:rsid w:val="005D02A8"/>
    <w:rsid w:val="005D191A"/>
    <w:rsid w:val="005D6BA5"/>
    <w:rsid w:val="005D7DB2"/>
    <w:rsid w:val="005E0798"/>
    <w:rsid w:val="005E1715"/>
    <w:rsid w:val="005E2D23"/>
    <w:rsid w:val="005E3EEC"/>
    <w:rsid w:val="005E58B0"/>
    <w:rsid w:val="005E6A97"/>
    <w:rsid w:val="005E6EBB"/>
    <w:rsid w:val="005F21B1"/>
    <w:rsid w:val="005F22CB"/>
    <w:rsid w:val="00600E8B"/>
    <w:rsid w:val="0060116A"/>
    <w:rsid w:val="006015FB"/>
    <w:rsid w:val="006047B5"/>
    <w:rsid w:val="00604C45"/>
    <w:rsid w:val="00604F4F"/>
    <w:rsid w:val="00606D6A"/>
    <w:rsid w:val="00611551"/>
    <w:rsid w:val="00612979"/>
    <w:rsid w:val="0062106C"/>
    <w:rsid w:val="006258A6"/>
    <w:rsid w:val="0062621E"/>
    <w:rsid w:val="00627387"/>
    <w:rsid w:val="00630742"/>
    <w:rsid w:val="00630E08"/>
    <w:rsid w:val="00631747"/>
    <w:rsid w:val="00632EE6"/>
    <w:rsid w:val="00635D11"/>
    <w:rsid w:val="0063613C"/>
    <w:rsid w:val="006448F8"/>
    <w:rsid w:val="006452E3"/>
    <w:rsid w:val="00650019"/>
    <w:rsid w:val="00651FE4"/>
    <w:rsid w:val="006535D9"/>
    <w:rsid w:val="00653C11"/>
    <w:rsid w:val="00661429"/>
    <w:rsid w:val="006617BC"/>
    <w:rsid w:val="00663B7C"/>
    <w:rsid w:val="00664133"/>
    <w:rsid w:val="006663A5"/>
    <w:rsid w:val="006669D6"/>
    <w:rsid w:val="00666AB9"/>
    <w:rsid w:val="00666EAD"/>
    <w:rsid w:val="00667D66"/>
    <w:rsid w:val="00673383"/>
    <w:rsid w:val="006733E2"/>
    <w:rsid w:val="00676C49"/>
    <w:rsid w:val="006836EC"/>
    <w:rsid w:val="00690E2E"/>
    <w:rsid w:val="00694626"/>
    <w:rsid w:val="00696CB3"/>
    <w:rsid w:val="006A2FD3"/>
    <w:rsid w:val="006A6599"/>
    <w:rsid w:val="006B07A2"/>
    <w:rsid w:val="006B0917"/>
    <w:rsid w:val="006B15AE"/>
    <w:rsid w:val="006B2B5A"/>
    <w:rsid w:val="006B474F"/>
    <w:rsid w:val="006B651E"/>
    <w:rsid w:val="006B6666"/>
    <w:rsid w:val="006B7981"/>
    <w:rsid w:val="006C186A"/>
    <w:rsid w:val="006C2863"/>
    <w:rsid w:val="006C2B55"/>
    <w:rsid w:val="006C6A83"/>
    <w:rsid w:val="006D195E"/>
    <w:rsid w:val="006D1985"/>
    <w:rsid w:val="006D4381"/>
    <w:rsid w:val="006D6CCA"/>
    <w:rsid w:val="006E0582"/>
    <w:rsid w:val="006E20EC"/>
    <w:rsid w:val="006E2C30"/>
    <w:rsid w:val="006E5197"/>
    <w:rsid w:val="006F1B9B"/>
    <w:rsid w:val="006F31F7"/>
    <w:rsid w:val="006F47A0"/>
    <w:rsid w:val="006F6529"/>
    <w:rsid w:val="006F6DA4"/>
    <w:rsid w:val="0070375E"/>
    <w:rsid w:val="00706C96"/>
    <w:rsid w:val="00715BE8"/>
    <w:rsid w:val="00725755"/>
    <w:rsid w:val="007308E9"/>
    <w:rsid w:val="0073485A"/>
    <w:rsid w:val="007469D6"/>
    <w:rsid w:val="00752715"/>
    <w:rsid w:val="0076179B"/>
    <w:rsid w:val="00762709"/>
    <w:rsid w:val="0076436B"/>
    <w:rsid w:val="00764A5D"/>
    <w:rsid w:val="00770A63"/>
    <w:rsid w:val="00773672"/>
    <w:rsid w:val="00774B90"/>
    <w:rsid w:val="00775758"/>
    <w:rsid w:val="00786CE2"/>
    <w:rsid w:val="00787100"/>
    <w:rsid w:val="0079047F"/>
    <w:rsid w:val="007916FF"/>
    <w:rsid w:val="007A1196"/>
    <w:rsid w:val="007A59E0"/>
    <w:rsid w:val="007B113A"/>
    <w:rsid w:val="007B3167"/>
    <w:rsid w:val="007B6140"/>
    <w:rsid w:val="007B62DF"/>
    <w:rsid w:val="007C421B"/>
    <w:rsid w:val="007C45B0"/>
    <w:rsid w:val="007D12F3"/>
    <w:rsid w:val="007D2BE7"/>
    <w:rsid w:val="007D4620"/>
    <w:rsid w:val="007D5A90"/>
    <w:rsid w:val="007E2B0D"/>
    <w:rsid w:val="007E2B37"/>
    <w:rsid w:val="007E4667"/>
    <w:rsid w:val="007F3157"/>
    <w:rsid w:val="007F5248"/>
    <w:rsid w:val="008006A4"/>
    <w:rsid w:val="0080675C"/>
    <w:rsid w:val="00807C91"/>
    <w:rsid w:val="0081260C"/>
    <w:rsid w:val="00813C46"/>
    <w:rsid w:val="0081637F"/>
    <w:rsid w:val="008166A4"/>
    <w:rsid w:val="008168E9"/>
    <w:rsid w:val="00824425"/>
    <w:rsid w:val="008250C0"/>
    <w:rsid w:val="00826747"/>
    <w:rsid w:val="00827DA9"/>
    <w:rsid w:val="008360D0"/>
    <w:rsid w:val="00837F2D"/>
    <w:rsid w:val="00844657"/>
    <w:rsid w:val="00851691"/>
    <w:rsid w:val="00852036"/>
    <w:rsid w:val="00852F99"/>
    <w:rsid w:val="0085467D"/>
    <w:rsid w:val="00854A0F"/>
    <w:rsid w:val="00855F1B"/>
    <w:rsid w:val="00860AE2"/>
    <w:rsid w:val="00861D8E"/>
    <w:rsid w:val="00865DBF"/>
    <w:rsid w:val="00876C45"/>
    <w:rsid w:val="00880D49"/>
    <w:rsid w:val="00884AF8"/>
    <w:rsid w:val="00890754"/>
    <w:rsid w:val="00892057"/>
    <w:rsid w:val="008966EA"/>
    <w:rsid w:val="00896DA8"/>
    <w:rsid w:val="008A0D7A"/>
    <w:rsid w:val="008A29F2"/>
    <w:rsid w:val="008A3866"/>
    <w:rsid w:val="008A60D9"/>
    <w:rsid w:val="008B6295"/>
    <w:rsid w:val="008C3FA9"/>
    <w:rsid w:val="008C4382"/>
    <w:rsid w:val="008C6028"/>
    <w:rsid w:val="008C709C"/>
    <w:rsid w:val="008D3B9D"/>
    <w:rsid w:val="008D5870"/>
    <w:rsid w:val="008D5B0D"/>
    <w:rsid w:val="008E039F"/>
    <w:rsid w:val="008E2798"/>
    <w:rsid w:val="008E45CC"/>
    <w:rsid w:val="008E7ECC"/>
    <w:rsid w:val="008F1F30"/>
    <w:rsid w:val="008F4846"/>
    <w:rsid w:val="008F4B6E"/>
    <w:rsid w:val="008F7B63"/>
    <w:rsid w:val="00902E49"/>
    <w:rsid w:val="00906490"/>
    <w:rsid w:val="00907B5C"/>
    <w:rsid w:val="009104CC"/>
    <w:rsid w:val="00911DC0"/>
    <w:rsid w:val="0091211D"/>
    <w:rsid w:val="009147AD"/>
    <w:rsid w:val="00914EFA"/>
    <w:rsid w:val="00917412"/>
    <w:rsid w:val="00920A71"/>
    <w:rsid w:val="00921105"/>
    <w:rsid w:val="009215ED"/>
    <w:rsid w:val="00925325"/>
    <w:rsid w:val="009259E7"/>
    <w:rsid w:val="009260AD"/>
    <w:rsid w:val="00930475"/>
    <w:rsid w:val="009374AB"/>
    <w:rsid w:val="00944416"/>
    <w:rsid w:val="0094517E"/>
    <w:rsid w:val="0094622F"/>
    <w:rsid w:val="00946297"/>
    <w:rsid w:val="0094676E"/>
    <w:rsid w:val="00950F80"/>
    <w:rsid w:val="00951AB1"/>
    <w:rsid w:val="00953767"/>
    <w:rsid w:val="0096174F"/>
    <w:rsid w:val="0096268D"/>
    <w:rsid w:val="00963216"/>
    <w:rsid w:val="009712C1"/>
    <w:rsid w:val="00973D63"/>
    <w:rsid w:val="00973F7A"/>
    <w:rsid w:val="00974878"/>
    <w:rsid w:val="00976F77"/>
    <w:rsid w:val="00980C4D"/>
    <w:rsid w:val="00980CAC"/>
    <w:rsid w:val="00996606"/>
    <w:rsid w:val="009A1E42"/>
    <w:rsid w:val="009A20C4"/>
    <w:rsid w:val="009B0733"/>
    <w:rsid w:val="009B1945"/>
    <w:rsid w:val="009B38B6"/>
    <w:rsid w:val="009B7855"/>
    <w:rsid w:val="009C029B"/>
    <w:rsid w:val="009C1672"/>
    <w:rsid w:val="009C18C7"/>
    <w:rsid w:val="009C34A6"/>
    <w:rsid w:val="009C5E6C"/>
    <w:rsid w:val="009C73C1"/>
    <w:rsid w:val="009D216E"/>
    <w:rsid w:val="009D41A6"/>
    <w:rsid w:val="009D4D8E"/>
    <w:rsid w:val="009E528D"/>
    <w:rsid w:val="009E569D"/>
    <w:rsid w:val="009F0AA2"/>
    <w:rsid w:val="009F1C5C"/>
    <w:rsid w:val="009F24A1"/>
    <w:rsid w:val="009F5CE6"/>
    <w:rsid w:val="009F5EC4"/>
    <w:rsid w:val="009F6BEE"/>
    <w:rsid w:val="00A00E64"/>
    <w:rsid w:val="00A01B14"/>
    <w:rsid w:val="00A02307"/>
    <w:rsid w:val="00A02594"/>
    <w:rsid w:val="00A02CA9"/>
    <w:rsid w:val="00A069C8"/>
    <w:rsid w:val="00A114DC"/>
    <w:rsid w:val="00A340E8"/>
    <w:rsid w:val="00A40E02"/>
    <w:rsid w:val="00A4145F"/>
    <w:rsid w:val="00A41C8C"/>
    <w:rsid w:val="00A52D3D"/>
    <w:rsid w:val="00A53E0E"/>
    <w:rsid w:val="00A5430F"/>
    <w:rsid w:val="00A5440D"/>
    <w:rsid w:val="00A55ACC"/>
    <w:rsid w:val="00A60910"/>
    <w:rsid w:val="00A6576B"/>
    <w:rsid w:val="00A705AD"/>
    <w:rsid w:val="00A70A78"/>
    <w:rsid w:val="00A7170F"/>
    <w:rsid w:val="00A769AA"/>
    <w:rsid w:val="00A8305C"/>
    <w:rsid w:val="00A842C6"/>
    <w:rsid w:val="00A8770E"/>
    <w:rsid w:val="00A91EDF"/>
    <w:rsid w:val="00A927EA"/>
    <w:rsid w:val="00A95111"/>
    <w:rsid w:val="00A9705C"/>
    <w:rsid w:val="00AA1050"/>
    <w:rsid w:val="00AA4B92"/>
    <w:rsid w:val="00AA4CC7"/>
    <w:rsid w:val="00AC0BB9"/>
    <w:rsid w:val="00AC400E"/>
    <w:rsid w:val="00AC4D5B"/>
    <w:rsid w:val="00AC5E00"/>
    <w:rsid w:val="00AD3636"/>
    <w:rsid w:val="00AD3977"/>
    <w:rsid w:val="00AD403D"/>
    <w:rsid w:val="00AD4210"/>
    <w:rsid w:val="00AE0412"/>
    <w:rsid w:val="00AE3D13"/>
    <w:rsid w:val="00AE4D93"/>
    <w:rsid w:val="00AF7973"/>
    <w:rsid w:val="00B023DE"/>
    <w:rsid w:val="00B0364E"/>
    <w:rsid w:val="00B059BE"/>
    <w:rsid w:val="00B07E33"/>
    <w:rsid w:val="00B12CF6"/>
    <w:rsid w:val="00B15E07"/>
    <w:rsid w:val="00B21578"/>
    <w:rsid w:val="00B2603A"/>
    <w:rsid w:val="00B32CF9"/>
    <w:rsid w:val="00B34211"/>
    <w:rsid w:val="00B34986"/>
    <w:rsid w:val="00B34CB8"/>
    <w:rsid w:val="00B42187"/>
    <w:rsid w:val="00B436D7"/>
    <w:rsid w:val="00B47466"/>
    <w:rsid w:val="00B47FFB"/>
    <w:rsid w:val="00B5279F"/>
    <w:rsid w:val="00B53D9B"/>
    <w:rsid w:val="00B55386"/>
    <w:rsid w:val="00B64245"/>
    <w:rsid w:val="00B64628"/>
    <w:rsid w:val="00B648F4"/>
    <w:rsid w:val="00B65AA0"/>
    <w:rsid w:val="00B70130"/>
    <w:rsid w:val="00B72F4A"/>
    <w:rsid w:val="00B730A7"/>
    <w:rsid w:val="00B75724"/>
    <w:rsid w:val="00B76324"/>
    <w:rsid w:val="00B829E4"/>
    <w:rsid w:val="00B855E7"/>
    <w:rsid w:val="00B8708A"/>
    <w:rsid w:val="00B8740E"/>
    <w:rsid w:val="00B935DC"/>
    <w:rsid w:val="00B95943"/>
    <w:rsid w:val="00BA4B72"/>
    <w:rsid w:val="00BA51AC"/>
    <w:rsid w:val="00BB420D"/>
    <w:rsid w:val="00BC3B9D"/>
    <w:rsid w:val="00BC4C92"/>
    <w:rsid w:val="00BD0CAA"/>
    <w:rsid w:val="00BD2BA3"/>
    <w:rsid w:val="00BD32F2"/>
    <w:rsid w:val="00BE2389"/>
    <w:rsid w:val="00BF4BDE"/>
    <w:rsid w:val="00BF5219"/>
    <w:rsid w:val="00C01542"/>
    <w:rsid w:val="00C07215"/>
    <w:rsid w:val="00C16D0F"/>
    <w:rsid w:val="00C17404"/>
    <w:rsid w:val="00C21854"/>
    <w:rsid w:val="00C21898"/>
    <w:rsid w:val="00C23E6B"/>
    <w:rsid w:val="00C26C4E"/>
    <w:rsid w:val="00C336EC"/>
    <w:rsid w:val="00C339D2"/>
    <w:rsid w:val="00C34F5A"/>
    <w:rsid w:val="00C40E80"/>
    <w:rsid w:val="00C43363"/>
    <w:rsid w:val="00C44B63"/>
    <w:rsid w:val="00C45A9B"/>
    <w:rsid w:val="00C50BF5"/>
    <w:rsid w:val="00C546E8"/>
    <w:rsid w:val="00C554D3"/>
    <w:rsid w:val="00C55ADF"/>
    <w:rsid w:val="00C612F4"/>
    <w:rsid w:val="00C617CE"/>
    <w:rsid w:val="00C64801"/>
    <w:rsid w:val="00C65735"/>
    <w:rsid w:val="00C67707"/>
    <w:rsid w:val="00C7559D"/>
    <w:rsid w:val="00C90A39"/>
    <w:rsid w:val="00C91DAE"/>
    <w:rsid w:val="00C964D4"/>
    <w:rsid w:val="00C96715"/>
    <w:rsid w:val="00CA075D"/>
    <w:rsid w:val="00CA2370"/>
    <w:rsid w:val="00CA3BCD"/>
    <w:rsid w:val="00CA4167"/>
    <w:rsid w:val="00CB221C"/>
    <w:rsid w:val="00CB365A"/>
    <w:rsid w:val="00CC2854"/>
    <w:rsid w:val="00CC38CC"/>
    <w:rsid w:val="00CD24A0"/>
    <w:rsid w:val="00CD781B"/>
    <w:rsid w:val="00CE3C5B"/>
    <w:rsid w:val="00CE431F"/>
    <w:rsid w:val="00CF0DBB"/>
    <w:rsid w:val="00CF11E8"/>
    <w:rsid w:val="00CF4A90"/>
    <w:rsid w:val="00D00CA3"/>
    <w:rsid w:val="00D04964"/>
    <w:rsid w:val="00D06377"/>
    <w:rsid w:val="00D16E5D"/>
    <w:rsid w:val="00D206AA"/>
    <w:rsid w:val="00D22F66"/>
    <w:rsid w:val="00D23E94"/>
    <w:rsid w:val="00D25436"/>
    <w:rsid w:val="00D3179F"/>
    <w:rsid w:val="00D334BC"/>
    <w:rsid w:val="00D35B56"/>
    <w:rsid w:val="00D35D23"/>
    <w:rsid w:val="00D429A8"/>
    <w:rsid w:val="00D44838"/>
    <w:rsid w:val="00D51101"/>
    <w:rsid w:val="00D51A53"/>
    <w:rsid w:val="00D62506"/>
    <w:rsid w:val="00D7076C"/>
    <w:rsid w:val="00D73FEF"/>
    <w:rsid w:val="00D74144"/>
    <w:rsid w:val="00D7493D"/>
    <w:rsid w:val="00D74C58"/>
    <w:rsid w:val="00D76512"/>
    <w:rsid w:val="00DA12FB"/>
    <w:rsid w:val="00DA3F89"/>
    <w:rsid w:val="00DA4A13"/>
    <w:rsid w:val="00DA6783"/>
    <w:rsid w:val="00DB0812"/>
    <w:rsid w:val="00DC000C"/>
    <w:rsid w:val="00DC1A5B"/>
    <w:rsid w:val="00DC2842"/>
    <w:rsid w:val="00DC343A"/>
    <w:rsid w:val="00DC369F"/>
    <w:rsid w:val="00DC45F0"/>
    <w:rsid w:val="00DC5670"/>
    <w:rsid w:val="00DD069E"/>
    <w:rsid w:val="00DD5158"/>
    <w:rsid w:val="00DD58C9"/>
    <w:rsid w:val="00DE405F"/>
    <w:rsid w:val="00DE511D"/>
    <w:rsid w:val="00DF0225"/>
    <w:rsid w:val="00DF06C3"/>
    <w:rsid w:val="00DF290F"/>
    <w:rsid w:val="00DF296C"/>
    <w:rsid w:val="00DF338F"/>
    <w:rsid w:val="00DF53B6"/>
    <w:rsid w:val="00DF6168"/>
    <w:rsid w:val="00E0321B"/>
    <w:rsid w:val="00E149D3"/>
    <w:rsid w:val="00E21CF6"/>
    <w:rsid w:val="00E24620"/>
    <w:rsid w:val="00E25BD8"/>
    <w:rsid w:val="00E301DC"/>
    <w:rsid w:val="00E30398"/>
    <w:rsid w:val="00E30C9A"/>
    <w:rsid w:val="00E45006"/>
    <w:rsid w:val="00E46402"/>
    <w:rsid w:val="00E51469"/>
    <w:rsid w:val="00E521B2"/>
    <w:rsid w:val="00E53014"/>
    <w:rsid w:val="00E54188"/>
    <w:rsid w:val="00E6213C"/>
    <w:rsid w:val="00E651B2"/>
    <w:rsid w:val="00E66F52"/>
    <w:rsid w:val="00E67FC5"/>
    <w:rsid w:val="00E70BF6"/>
    <w:rsid w:val="00E741A5"/>
    <w:rsid w:val="00E80863"/>
    <w:rsid w:val="00E822C7"/>
    <w:rsid w:val="00E82740"/>
    <w:rsid w:val="00E83519"/>
    <w:rsid w:val="00E904AC"/>
    <w:rsid w:val="00E9104C"/>
    <w:rsid w:val="00E93848"/>
    <w:rsid w:val="00E958B2"/>
    <w:rsid w:val="00E97424"/>
    <w:rsid w:val="00EA0462"/>
    <w:rsid w:val="00EA0938"/>
    <w:rsid w:val="00EA1243"/>
    <w:rsid w:val="00EA1B07"/>
    <w:rsid w:val="00EA3AEE"/>
    <w:rsid w:val="00EA5C8E"/>
    <w:rsid w:val="00EB4908"/>
    <w:rsid w:val="00EC0643"/>
    <w:rsid w:val="00EC1ADD"/>
    <w:rsid w:val="00EC4B9B"/>
    <w:rsid w:val="00ED3454"/>
    <w:rsid w:val="00ED3B15"/>
    <w:rsid w:val="00ED3F02"/>
    <w:rsid w:val="00EE0948"/>
    <w:rsid w:val="00EE73F0"/>
    <w:rsid w:val="00EF1D11"/>
    <w:rsid w:val="00EF6B23"/>
    <w:rsid w:val="00F0057B"/>
    <w:rsid w:val="00F00C17"/>
    <w:rsid w:val="00F03675"/>
    <w:rsid w:val="00F04A3D"/>
    <w:rsid w:val="00F04CF9"/>
    <w:rsid w:val="00F05E88"/>
    <w:rsid w:val="00F16615"/>
    <w:rsid w:val="00F1679E"/>
    <w:rsid w:val="00F1685E"/>
    <w:rsid w:val="00F17B19"/>
    <w:rsid w:val="00F20542"/>
    <w:rsid w:val="00F21718"/>
    <w:rsid w:val="00F2508D"/>
    <w:rsid w:val="00F26242"/>
    <w:rsid w:val="00F357D5"/>
    <w:rsid w:val="00F3771C"/>
    <w:rsid w:val="00F40B08"/>
    <w:rsid w:val="00F414C8"/>
    <w:rsid w:val="00F456A2"/>
    <w:rsid w:val="00F4665F"/>
    <w:rsid w:val="00F51540"/>
    <w:rsid w:val="00F52934"/>
    <w:rsid w:val="00F541FF"/>
    <w:rsid w:val="00F56642"/>
    <w:rsid w:val="00F6275B"/>
    <w:rsid w:val="00F63DFE"/>
    <w:rsid w:val="00F64A01"/>
    <w:rsid w:val="00F665E1"/>
    <w:rsid w:val="00F72651"/>
    <w:rsid w:val="00F7378F"/>
    <w:rsid w:val="00F779D5"/>
    <w:rsid w:val="00F77DBF"/>
    <w:rsid w:val="00F83507"/>
    <w:rsid w:val="00F8503F"/>
    <w:rsid w:val="00F9004F"/>
    <w:rsid w:val="00FA598A"/>
    <w:rsid w:val="00FB12CB"/>
    <w:rsid w:val="00FB34C1"/>
    <w:rsid w:val="00FB5663"/>
    <w:rsid w:val="00FC3391"/>
    <w:rsid w:val="00FC4AAA"/>
    <w:rsid w:val="00FC5A58"/>
    <w:rsid w:val="00FC5DC6"/>
    <w:rsid w:val="00FD0F0B"/>
    <w:rsid w:val="00FD14C9"/>
    <w:rsid w:val="00FD3EE5"/>
    <w:rsid w:val="00FD6EA1"/>
    <w:rsid w:val="00FD79BE"/>
    <w:rsid w:val="00FE3E3F"/>
    <w:rsid w:val="00FF001D"/>
    <w:rsid w:val="00FF3111"/>
    <w:rsid w:val="00FF72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8B7DF"/>
  <w15:docId w15:val="{BE7FB684-EA1D-4C44-9BB5-7FEB40BC1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CF6"/>
    <w:pPr>
      <w:autoSpaceDE w:val="0"/>
      <w:autoSpaceDN w:val="0"/>
      <w:adjustRightInd w:val="0"/>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6268D"/>
    <w:pPr>
      <w:tabs>
        <w:tab w:val="center" w:pos="4513"/>
        <w:tab w:val="right" w:pos="9026"/>
      </w:tabs>
    </w:pPr>
  </w:style>
  <w:style w:type="character" w:customStyle="1" w:styleId="HeaderChar">
    <w:name w:val="Header Char"/>
    <w:basedOn w:val="DefaultParagraphFont"/>
    <w:link w:val="Header"/>
    <w:uiPriority w:val="99"/>
    <w:semiHidden/>
    <w:rsid w:val="0096268D"/>
    <w:rPr>
      <w:lang w:eastAsia="en-US"/>
    </w:rPr>
  </w:style>
  <w:style w:type="paragraph" w:styleId="Footer">
    <w:name w:val="footer"/>
    <w:basedOn w:val="Normal"/>
    <w:link w:val="FooterChar"/>
    <w:uiPriority w:val="99"/>
    <w:semiHidden/>
    <w:unhideWhenUsed/>
    <w:rsid w:val="0096268D"/>
    <w:pPr>
      <w:tabs>
        <w:tab w:val="center" w:pos="4513"/>
        <w:tab w:val="right" w:pos="9026"/>
      </w:tabs>
    </w:pPr>
  </w:style>
  <w:style w:type="character" w:customStyle="1" w:styleId="FooterChar">
    <w:name w:val="Footer Char"/>
    <w:basedOn w:val="DefaultParagraphFont"/>
    <w:link w:val="Footer"/>
    <w:uiPriority w:val="99"/>
    <w:semiHidden/>
    <w:rsid w:val="0096268D"/>
    <w:rPr>
      <w:lang w:eastAsia="en-US"/>
    </w:rPr>
  </w:style>
  <w:style w:type="paragraph" w:styleId="BalloonText">
    <w:name w:val="Balloon Text"/>
    <w:basedOn w:val="Normal"/>
    <w:link w:val="BalloonTextChar"/>
    <w:uiPriority w:val="99"/>
    <w:semiHidden/>
    <w:unhideWhenUsed/>
    <w:rsid w:val="008A3866"/>
    <w:rPr>
      <w:rFonts w:ascii="Tahoma" w:hAnsi="Tahoma" w:cs="Tahoma"/>
      <w:sz w:val="16"/>
      <w:szCs w:val="16"/>
    </w:rPr>
  </w:style>
  <w:style w:type="character" w:customStyle="1" w:styleId="BalloonTextChar">
    <w:name w:val="Balloon Text Char"/>
    <w:basedOn w:val="DefaultParagraphFont"/>
    <w:link w:val="BalloonText"/>
    <w:uiPriority w:val="99"/>
    <w:semiHidden/>
    <w:rsid w:val="008A386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997</Words>
  <Characters>5684</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Gordon</dc:creator>
  <cp:lastModifiedBy>Rebecca Grantham</cp:lastModifiedBy>
  <cp:revision>2</cp:revision>
  <cp:lastPrinted>2020-05-20T11:40:00Z</cp:lastPrinted>
  <dcterms:created xsi:type="dcterms:W3CDTF">2020-05-20T11:41:00Z</dcterms:created>
  <dcterms:modified xsi:type="dcterms:W3CDTF">2020-05-20T11:41:00Z</dcterms:modified>
</cp:coreProperties>
</file>