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7F02" w14:textId="77777777" w:rsidR="00CA785C" w:rsidRDefault="002A71C3">
      <w:pPr>
        <w:pStyle w:val="Body"/>
        <w:jc w:val="center"/>
        <w:rPr>
          <w:sz w:val="24"/>
          <w:szCs w:val="24"/>
        </w:rPr>
      </w:pPr>
      <w:r>
        <w:rPr>
          <w:b/>
          <w:bCs/>
          <w:sz w:val="24"/>
          <w:szCs w:val="24"/>
          <w:u w:val="single"/>
        </w:rPr>
        <w:t>HENFIELD PARISH COUNCIL</w:t>
      </w:r>
    </w:p>
    <w:p w14:paraId="4C145EFF" w14:textId="77777777" w:rsidR="00CA785C" w:rsidRDefault="00CA785C">
      <w:pPr>
        <w:pStyle w:val="Body"/>
        <w:rPr>
          <w:sz w:val="24"/>
          <w:szCs w:val="24"/>
        </w:rPr>
      </w:pPr>
    </w:p>
    <w:p w14:paraId="448D2C5C" w14:textId="77777777" w:rsidR="00CA785C" w:rsidRDefault="002A71C3">
      <w:pPr>
        <w:pStyle w:val="Body"/>
        <w:jc w:val="center"/>
        <w:rPr>
          <w:b/>
          <w:bCs/>
          <w:sz w:val="24"/>
          <w:szCs w:val="24"/>
        </w:rPr>
      </w:pPr>
      <w:r>
        <w:rPr>
          <w:b/>
          <w:bCs/>
          <w:sz w:val="24"/>
          <w:szCs w:val="24"/>
          <w:lang w:val="en-US"/>
        </w:rPr>
        <w:t>Extraordinary Meeting of Henfield Parish Council held on</w:t>
      </w:r>
    </w:p>
    <w:p w14:paraId="76EBA973" w14:textId="77777777" w:rsidR="00CA785C" w:rsidRDefault="002A71C3">
      <w:pPr>
        <w:pStyle w:val="Body"/>
        <w:jc w:val="center"/>
        <w:rPr>
          <w:b/>
          <w:bCs/>
          <w:sz w:val="24"/>
          <w:szCs w:val="24"/>
        </w:rPr>
      </w:pPr>
      <w:r>
        <w:rPr>
          <w:b/>
          <w:bCs/>
          <w:sz w:val="24"/>
          <w:szCs w:val="24"/>
          <w:lang w:val="en-US"/>
        </w:rPr>
        <w:t>Tuesday 21st December 2021 at 7:00pm in the Garden Room at The Henfield Hall.</w:t>
      </w:r>
    </w:p>
    <w:p w14:paraId="49D08D6C" w14:textId="77777777" w:rsidR="00CA785C" w:rsidRDefault="00CA785C">
      <w:pPr>
        <w:pStyle w:val="Body"/>
        <w:jc w:val="center"/>
        <w:rPr>
          <w:b/>
          <w:bCs/>
          <w:sz w:val="24"/>
          <w:szCs w:val="24"/>
        </w:rPr>
      </w:pPr>
    </w:p>
    <w:p w14:paraId="14E9E7FE" w14:textId="77777777" w:rsidR="003F3139" w:rsidRDefault="002A71C3">
      <w:pPr>
        <w:pStyle w:val="Body"/>
        <w:rPr>
          <w:sz w:val="24"/>
          <w:szCs w:val="24"/>
          <w:lang w:val="en-US"/>
        </w:rPr>
      </w:pPr>
      <w:r>
        <w:rPr>
          <w:b/>
          <w:bCs/>
          <w:sz w:val="24"/>
          <w:szCs w:val="24"/>
          <w:lang w:val="en-US"/>
        </w:rPr>
        <w:t xml:space="preserve">Present: </w:t>
      </w:r>
      <w:r>
        <w:rPr>
          <w:sz w:val="24"/>
          <w:szCs w:val="24"/>
          <w:lang w:val="en-US"/>
        </w:rPr>
        <w:t xml:space="preserve">Cllrs M Eastwood (Chairman), E Goodyear, J Jones, M Morgan, D Jemmett, </w:t>
      </w:r>
    </w:p>
    <w:p w14:paraId="60CE50C2" w14:textId="33E936D9" w:rsidR="00CA785C" w:rsidRDefault="002A71C3">
      <w:pPr>
        <w:pStyle w:val="Body"/>
        <w:rPr>
          <w:sz w:val="24"/>
          <w:szCs w:val="24"/>
        </w:rPr>
      </w:pPr>
      <w:r>
        <w:rPr>
          <w:sz w:val="24"/>
          <w:szCs w:val="24"/>
          <w:lang w:val="en-US"/>
        </w:rPr>
        <w:t xml:space="preserve">D </w:t>
      </w:r>
      <w:r>
        <w:rPr>
          <w:sz w:val="24"/>
          <w:szCs w:val="24"/>
          <w:lang w:val="en-US"/>
        </w:rPr>
        <w:t>Grossmith, A Sharp and G Perry.</w:t>
      </w:r>
    </w:p>
    <w:p w14:paraId="65FD0B39" w14:textId="77777777" w:rsidR="00CA785C" w:rsidRDefault="00CA785C">
      <w:pPr>
        <w:pStyle w:val="Body"/>
        <w:rPr>
          <w:sz w:val="24"/>
          <w:szCs w:val="24"/>
        </w:rPr>
      </w:pPr>
    </w:p>
    <w:p w14:paraId="37A4875D" w14:textId="77777777" w:rsidR="00CA785C" w:rsidRDefault="002A71C3">
      <w:pPr>
        <w:pStyle w:val="Body"/>
        <w:rPr>
          <w:sz w:val="24"/>
          <w:szCs w:val="24"/>
        </w:rPr>
      </w:pPr>
      <w:r>
        <w:rPr>
          <w:b/>
          <w:bCs/>
          <w:sz w:val="24"/>
          <w:szCs w:val="24"/>
          <w:lang w:val="en-US"/>
        </w:rPr>
        <w:t xml:space="preserve">In attendance:  </w:t>
      </w:r>
      <w:r>
        <w:rPr>
          <w:sz w:val="24"/>
          <w:szCs w:val="24"/>
          <w:lang w:val="en-US"/>
        </w:rPr>
        <w:t xml:space="preserve">Mr K Wright (Clerk) and Mrs R Grantham (Operations Manager).    </w:t>
      </w:r>
    </w:p>
    <w:p w14:paraId="3DE9C5B7" w14:textId="77777777" w:rsidR="00CA785C" w:rsidRDefault="00CA785C">
      <w:pPr>
        <w:pStyle w:val="Body"/>
        <w:rPr>
          <w:sz w:val="24"/>
          <w:szCs w:val="24"/>
        </w:rPr>
      </w:pPr>
    </w:p>
    <w:p w14:paraId="4C52C988" w14:textId="3F66435E" w:rsidR="00CA785C" w:rsidRDefault="002A71C3">
      <w:pPr>
        <w:pStyle w:val="Body"/>
        <w:rPr>
          <w:sz w:val="24"/>
          <w:szCs w:val="24"/>
        </w:rPr>
      </w:pPr>
      <w:r>
        <w:rPr>
          <w:sz w:val="24"/>
          <w:szCs w:val="24"/>
          <w:lang w:val="en-US"/>
        </w:rPr>
        <w:t>The Chairman thanked Councillors for attending the Extraordinary Meeting at short notice. He explained that the meeting had been called due t</w:t>
      </w:r>
      <w:r>
        <w:rPr>
          <w:sz w:val="24"/>
          <w:szCs w:val="24"/>
          <w:lang w:val="en-US"/>
        </w:rPr>
        <w:t>o fears that COVID restrictions could prevent the Council from meeting in person in January. Given the Government requires us to make all financial decisions at face</w:t>
      </w:r>
      <w:r w:rsidR="003F3139">
        <w:rPr>
          <w:sz w:val="24"/>
          <w:szCs w:val="24"/>
          <w:lang w:val="en-US"/>
        </w:rPr>
        <w:t>-</w:t>
      </w:r>
      <w:r>
        <w:rPr>
          <w:sz w:val="24"/>
          <w:szCs w:val="24"/>
          <w:lang w:val="en-US"/>
        </w:rPr>
        <w:t>to</w:t>
      </w:r>
      <w:r w:rsidR="003F3139">
        <w:rPr>
          <w:sz w:val="24"/>
          <w:szCs w:val="24"/>
          <w:lang w:val="en-US"/>
        </w:rPr>
        <w:t>-</w:t>
      </w:r>
      <w:r>
        <w:rPr>
          <w:sz w:val="24"/>
          <w:szCs w:val="24"/>
          <w:lang w:val="en-US"/>
        </w:rPr>
        <w:t>face public meetings</w:t>
      </w:r>
      <w:r w:rsidR="003F3139">
        <w:rPr>
          <w:sz w:val="24"/>
          <w:szCs w:val="24"/>
          <w:lang w:val="en-US"/>
        </w:rPr>
        <w:t>, h</w:t>
      </w:r>
      <w:r>
        <w:rPr>
          <w:sz w:val="24"/>
          <w:szCs w:val="24"/>
          <w:lang w:val="en-US"/>
        </w:rPr>
        <w:t xml:space="preserve">e felt it prudent to meet before Christmas to </w:t>
      </w:r>
      <w:proofErr w:type="spellStart"/>
      <w:r>
        <w:rPr>
          <w:sz w:val="24"/>
          <w:szCs w:val="24"/>
          <w:lang w:val="en-US"/>
        </w:rPr>
        <w:t>finalise</w:t>
      </w:r>
      <w:proofErr w:type="spellEnd"/>
      <w:r>
        <w:rPr>
          <w:sz w:val="24"/>
          <w:szCs w:val="24"/>
          <w:lang w:val="en-US"/>
        </w:rPr>
        <w:t xml:space="preserve"> the budget</w:t>
      </w:r>
      <w:r>
        <w:rPr>
          <w:sz w:val="24"/>
          <w:szCs w:val="24"/>
          <w:lang w:val="en-US"/>
        </w:rPr>
        <w:t xml:space="preserve">s for 2022/23. The next meeting in January is likely to take place on Zoom unless the </w:t>
      </w:r>
      <w:r w:rsidR="003F3139">
        <w:rPr>
          <w:sz w:val="24"/>
          <w:szCs w:val="24"/>
          <w:lang w:val="en-US"/>
        </w:rPr>
        <w:t>C</w:t>
      </w:r>
      <w:r>
        <w:rPr>
          <w:sz w:val="24"/>
          <w:szCs w:val="24"/>
          <w:lang w:val="en-US"/>
        </w:rPr>
        <w:t>ovid situation changes</w:t>
      </w:r>
      <w:r>
        <w:rPr>
          <w:sz w:val="24"/>
          <w:szCs w:val="24"/>
        </w:rPr>
        <w:t xml:space="preserve">. </w:t>
      </w:r>
    </w:p>
    <w:p w14:paraId="1F0A4E42" w14:textId="77777777" w:rsidR="00CA785C" w:rsidRDefault="00CA785C">
      <w:pPr>
        <w:pStyle w:val="Body"/>
        <w:jc w:val="center"/>
        <w:rPr>
          <w:b/>
          <w:bCs/>
        </w:rPr>
      </w:pPr>
    </w:p>
    <w:p w14:paraId="69690A5F" w14:textId="77777777" w:rsidR="00CA785C" w:rsidRDefault="002A71C3">
      <w:pPr>
        <w:pStyle w:val="Body"/>
        <w:jc w:val="center"/>
        <w:rPr>
          <w:b/>
          <w:bCs/>
          <w:u w:val="single"/>
        </w:rPr>
      </w:pPr>
      <w:r>
        <w:rPr>
          <w:b/>
          <w:bCs/>
          <w:u w:val="single"/>
        </w:rPr>
        <w:t>MINUTES</w:t>
      </w:r>
    </w:p>
    <w:p w14:paraId="7DBFDAE4" w14:textId="77777777" w:rsidR="00CA785C" w:rsidRDefault="00CA785C">
      <w:pPr>
        <w:pStyle w:val="Body"/>
        <w:jc w:val="both"/>
        <w:rPr>
          <w:sz w:val="24"/>
          <w:szCs w:val="24"/>
        </w:rPr>
      </w:pPr>
    </w:p>
    <w:p w14:paraId="443D4ABF" w14:textId="28C86AA4" w:rsidR="00CA785C" w:rsidRDefault="002A71C3">
      <w:pPr>
        <w:pStyle w:val="Body"/>
        <w:jc w:val="both"/>
        <w:rPr>
          <w:b/>
          <w:bCs/>
          <w:sz w:val="24"/>
          <w:szCs w:val="24"/>
          <w:u w:val="single"/>
        </w:rPr>
      </w:pPr>
      <w:bookmarkStart w:id="0" w:name="_Hlk499709891"/>
      <w:r>
        <w:rPr>
          <w:b/>
          <w:bCs/>
          <w:sz w:val="24"/>
          <w:szCs w:val="24"/>
        </w:rPr>
        <w:t>1</w:t>
      </w:r>
      <w:bookmarkStart w:id="1" w:name="_Hlk502817861"/>
      <w:bookmarkEnd w:id="0"/>
      <w:r>
        <w:rPr>
          <w:b/>
          <w:bCs/>
          <w:sz w:val="24"/>
          <w:szCs w:val="24"/>
        </w:rPr>
        <w:t>.</w:t>
      </w:r>
      <w:bookmarkStart w:id="2" w:name="_Hlk502820312"/>
      <w:bookmarkEnd w:id="1"/>
      <w:r>
        <w:rPr>
          <w:sz w:val="24"/>
          <w:szCs w:val="24"/>
        </w:rPr>
        <w:tab/>
      </w:r>
      <w:r>
        <w:rPr>
          <w:b/>
          <w:bCs/>
          <w:sz w:val="24"/>
          <w:szCs w:val="24"/>
          <w:u w:val="single"/>
          <w:lang w:val="en-US"/>
        </w:rPr>
        <w:t>DECLARATION OF MEMBER</w:t>
      </w:r>
      <w:r w:rsidR="003F3139">
        <w:rPr>
          <w:b/>
          <w:bCs/>
          <w:sz w:val="24"/>
          <w:szCs w:val="24"/>
          <w:u w:val="single"/>
          <w:lang w:val="en-US"/>
        </w:rPr>
        <w:t xml:space="preserve">S’ </w:t>
      </w:r>
      <w:r>
        <w:rPr>
          <w:b/>
          <w:bCs/>
          <w:sz w:val="24"/>
          <w:szCs w:val="24"/>
          <w:u w:val="single"/>
        </w:rPr>
        <w:t>INTERESTS</w:t>
      </w:r>
    </w:p>
    <w:p w14:paraId="7E696D34" w14:textId="72825718" w:rsidR="00CA785C" w:rsidRDefault="002A71C3">
      <w:pPr>
        <w:pStyle w:val="Body"/>
        <w:ind w:left="720"/>
        <w:jc w:val="both"/>
        <w:rPr>
          <w:sz w:val="24"/>
          <w:szCs w:val="24"/>
        </w:rPr>
      </w:pPr>
      <w:r>
        <w:rPr>
          <w:sz w:val="24"/>
          <w:szCs w:val="24"/>
          <w:lang w:val="en-US"/>
        </w:rPr>
        <w:t xml:space="preserve">Cllr Morgan declared an </w:t>
      </w:r>
      <w:r>
        <w:rPr>
          <w:sz w:val="24"/>
          <w:szCs w:val="24"/>
          <w:rtl/>
        </w:rPr>
        <w:t>‘</w:t>
      </w:r>
      <w:r>
        <w:rPr>
          <w:sz w:val="24"/>
          <w:szCs w:val="24"/>
          <w:lang w:val="en-US"/>
        </w:rPr>
        <w:t>other registerable inte</w:t>
      </w:r>
      <w:r w:rsidR="003F3139">
        <w:rPr>
          <w:sz w:val="24"/>
          <w:szCs w:val="24"/>
          <w:lang w:val="en-US"/>
        </w:rPr>
        <w:t>rest’</w:t>
      </w:r>
      <w:r>
        <w:rPr>
          <w:sz w:val="24"/>
          <w:szCs w:val="24"/>
          <w:rtl/>
        </w:rPr>
        <w:t xml:space="preserve"> </w:t>
      </w:r>
      <w:r>
        <w:rPr>
          <w:sz w:val="24"/>
          <w:szCs w:val="24"/>
          <w:lang w:val="en-US"/>
        </w:rPr>
        <w:t xml:space="preserve">in items 3, 4 and 5 as he is the treasurer </w:t>
      </w:r>
      <w:r>
        <w:rPr>
          <w:sz w:val="24"/>
          <w:szCs w:val="24"/>
          <w:lang w:val="en-US"/>
        </w:rPr>
        <w:t>of the Clarkes Mead Trust. As previously discussed with the Clerk, he will stay and vote for items 3 and 4</w:t>
      </w:r>
      <w:r w:rsidR="003F3139">
        <w:rPr>
          <w:sz w:val="24"/>
          <w:szCs w:val="24"/>
          <w:lang w:val="en-US"/>
        </w:rPr>
        <w:t>,</w:t>
      </w:r>
      <w:r>
        <w:rPr>
          <w:sz w:val="24"/>
          <w:szCs w:val="24"/>
          <w:lang w:val="en-US"/>
        </w:rPr>
        <w:t xml:space="preserve"> as there is no new funding proposed in the budget or </w:t>
      </w:r>
      <w:proofErr w:type="gramStart"/>
      <w:r>
        <w:rPr>
          <w:sz w:val="24"/>
          <w:szCs w:val="24"/>
          <w:lang w:val="en-US"/>
        </w:rPr>
        <w:t>precept, but</w:t>
      </w:r>
      <w:proofErr w:type="gramEnd"/>
      <w:r>
        <w:rPr>
          <w:sz w:val="24"/>
          <w:szCs w:val="24"/>
          <w:lang w:val="en-US"/>
        </w:rPr>
        <w:t xml:space="preserve"> will leave the room for item 5.</w:t>
      </w:r>
    </w:p>
    <w:p w14:paraId="2D8F72B5" w14:textId="77777777" w:rsidR="00CA785C" w:rsidRDefault="00CA785C">
      <w:pPr>
        <w:pStyle w:val="Body"/>
        <w:ind w:left="720"/>
        <w:jc w:val="both"/>
        <w:rPr>
          <w:sz w:val="24"/>
          <w:szCs w:val="24"/>
        </w:rPr>
      </w:pPr>
    </w:p>
    <w:p w14:paraId="73304552" w14:textId="09B0716B" w:rsidR="00CA785C" w:rsidRDefault="002A71C3">
      <w:pPr>
        <w:pStyle w:val="Body"/>
        <w:ind w:left="720"/>
        <w:jc w:val="both"/>
        <w:rPr>
          <w:sz w:val="24"/>
          <w:szCs w:val="24"/>
        </w:rPr>
      </w:pPr>
      <w:r>
        <w:rPr>
          <w:sz w:val="24"/>
          <w:szCs w:val="24"/>
          <w:lang w:val="en-US"/>
        </w:rPr>
        <w:t xml:space="preserve">Cllr Jones also declared an </w:t>
      </w:r>
      <w:r>
        <w:rPr>
          <w:sz w:val="24"/>
          <w:szCs w:val="24"/>
          <w:rtl/>
        </w:rPr>
        <w:t>‘</w:t>
      </w:r>
      <w:r>
        <w:rPr>
          <w:sz w:val="24"/>
          <w:szCs w:val="24"/>
          <w:lang w:val="en-US"/>
        </w:rPr>
        <w:t>other registerable in</w:t>
      </w:r>
      <w:r>
        <w:rPr>
          <w:sz w:val="24"/>
          <w:szCs w:val="24"/>
          <w:lang w:val="en-US"/>
        </w:rPr>
        <w:t>ter</w:t>
      </w:r>
      <w:r w:rsidR="003F3139">
        <w:rPr>
          <w:sz w:val="24"/>
          <w:szCs w:val="24"/>
          <w:lang w:val="en-US"/>
        </w:rPr>
        <w:t>est’</w:t>
      </w:r>
      <w:r>
        <w:rPr>
          <w:sz w:val="24"/>
          <w:szCs w:val="24"/>
          <w:rtl/>
        </w:rPr>
        <w:t xml:space="preserve"> </w:t>
      </w:r>
      <w:r>
        <w:rPr>
          <w:sz w:val="24"/>
          <w:szCs w:val="24"/>
          <w:lang w:val="en-US"/>
        </w:rPr>
        <w:t>in items 3, 4 and 5</w:t>
      </w:r>
      <w:r w:rsidR="003F3139">
        <w:rPr>
          <w:sz w:val="24"/>
          <w:szCs w:val="24"/>
          <w:lang w:val="en-US"/>
        </w:rPr>
        <w:t>,</w:t>
      </w:r>
      <w:r>
        <w:rPr>
          <w:sz w:val="24"/>
          <w:szCs w:val="24"/>
          <w:lang w:val="en-US"/>
        </w:rPr>
        <w:t xml:space="preserve"> as she is a trustee of the Clarkes Mead Trust. For the same reasons given above, she will stay and vote in items 3 and 4 but will leave the room for item 5.</w:t>
      </w:r>
    </w:p>
    <w:p w14:paraId="1DE04424" w14:textId="77777777" w:rsidR="00CA785C" w:rsidRDefault="00CA785C">
      <w:pPr>
        <w:pStyle w:val="Body"/>
        <w:ind w:left="720"/>
        <w:jc w:val="both"/>
        <w:rPr>
          <w:sz w:val="24"/>
          <w:szCs w:val="24"/>
        </w:rPr>
      </w:pPr>
    </w:p>
    <w:p w14:paraId="3FA2DB8A" w14:textId="77777777" w:rsidR="00CA785C" w:rsidRDefault="002A71C3">
      <w:pPr>
        <w:pStyle w:val="Body"/>
        <w:ind w:left="720"/>
        <w:jc w:val="both"/>
        <w:rPr>
          <w:sz w:val="24"/>
          <w:szCs w:val="24"/>
        </w:rPr>
      </w:pPr>
      <w:r>
        <w:rPr>
          <w:sz w:val="24"/>
          <w:szCs w:val="24"/>
          <w:lang w:val="en-US"/>
        </w:rPr>
        <w:t>Councillors and the Clerk agreed with these proposed actions.</w:t>
      </w:r>
    </w:p>
    <w:p w14:paraId="65CD1B64" w14:textId="77777777" w:rsidR="00CA785C" w:rsidRDefault="00CA785C">
      <w:pPr>
        <w:pStyle w:val="Body"/>
        <w:jc w:val="both"/>
        <w:rPr>
          <w:sz w:val="24"/>
          <w:szCs w:val="24"/>
        </w:rPr>
      </w:pPr>
    </w:p>
    <w:p w14:paraId="08A0B881" w14:textId="77777777" w:rsidR="00CA785C" w:rsidRDefault="002A71C3">
      <w:pPr>
        <w:pStyle w:val="Body"/>
        <w:jc w:val="both"/>
        <w:rPr>
          <w:b/>
          <w:bCs/>
          <w:sz w:val="24"/>
          <w:szCs w:val="24"/>
          <w:u w:val="single"/>
        </w:rPr>
      </w:pPr>
      <w:r>
        <w:rPr>
          <w:b/>
          <w:bCs/>
          <w:sz w:val="24"/>
          <w:szCs w:val="24"/>
        </w:rPr>
        <w:t>2.</w:t>
      </w:r>
      <w:r>
        <w:rPr>
          <w:sz w:val="24"/>
          <w:szCs w:val="24"/>
        </w:rPr>
        <w:tab/>
      </w:r>
      <w:r>
        <w:rPr>
          <w:b/>
          <w:bCs/>
          <w:sz w:val="24"/>
          <w:szCs w:val="24"/>
          <w:u w:val="single"/>
        </w:rPr>
        <w:t>APOLOGIES</w:t>
      </w:r>
    </w:p>
    <w:p w14:paraId="18D2D2EE" w14:textId="77777777" w:rsidR="00CA785C" w:rsidRDefault="002A71C3">
      <w:pPr>
        <w:pStyle w:val="Body"/>
        <w:jc w:val="both"/>
        <w:rPr>
          <w:sz w:val="24"/>
          <w:szCs w:val="24"/>
        </w:rPr>
      </w:pPr>
      <w:r>
        <w:rPr>
          <w:sz w:val="24"/>
          <w:szCs w:val="24"/>
          <w:lang w:val="en-US"/>
        </w:rPr>
        <w:tab/>
        <w:t xml:space="preserve">Cllrs Potts, Donoghue, Kendall, Simmonds, Stevens, </w:t>
      </w:r>
      <w:proofErr w:type="gramStart"/>
      <w:r>
        <w:rPr>
          <w:sz w:val="24"/>
          <w:szCs w:val="24"/>
          <w:lang w:val="en-US"/>
        </w:rPr>
        <w:t>Farrell</w:t>
      </w:r>
      <w:proofErr w:type="gramEnd"/>
      <w:r>
        <w:rPr>
          <w:sz w:val="24"/>
          <w:szCs w:val="24"/>
          <w:lang w:val="en-US"/>
        </w:rPr>
        <w:t xml:space="preserve"> and Shaw.</w:t>
      </w:r>
    </w:p>
    <w:p w14:paraId="6AF2B26D" w14:textId="77777777" w:rsidR="00CA785C" w:rsidRDefault="00CA785C">
      <w:pPr>
        <w:pStyle w:val="Body"/>
        <w:jc w:val="both"/>
        <w:rPr>
          <w:sz w:val="24"/>
          <w:szCs w:val="24"/>
        </w:rPr>
      </w:pPr>
    </w:p>
    <w:p w14:paraId="7BB3E1C0" w14:textId="77777777" w:rsidR="00CA785C" w:rsidRDefault="002A71C3">
      <w:pPr>
        <w:pStyle w:val="Body"/>
        <w:ind w:left="720" w:hanging="720"/>
        <w:rPr>
          <w:b/>
          <w:bCs/>
          <w:sz w:val="24"/>
          <w:szCs w:val="24"/>
          <w:u w:val="single"/>
        </w:rPr>
      </w:pPr>
      <w:r>
        <w:rPr>
          <w:b/>
          <w:bCs/>
          <w:sz w:val="24"/>
          <w:szCs w:val="24"/>
        </w:rPr>
        <w:t>3.</w:t>
      </w:r>
      <w:bookmarkEnd w:id="2"/>
      <w:r>
        <w:rPr>
          <w:sz w:val="24"/>
          <w:szCs w:val="24"/>
        </w:rPr>
        <w:t xml:space="preserve"> </w:t>
      </w:r>
      <w:r>
        <w:rPr>
          <w:sz w:val="24"/>
          <w:szCs w:val="24"/>
        </w:rPr>
        <w:tab/>
      </w:r>
      <w:r>
        <w:rPr>
          <w:b/>
          <w:bCs/>
          <w:sz w:val="24"/>
          <w:szCs w:val="24"/>
          <w:u w:val="single"/>
          <w:lang w:val="en-US"/>
        </w:rPr>
        <w:t>MOTION: TO APPROVE COUNCIL EXPENDITURE AND INCOME BUDGETS FOR 2022/23</w:t>
      </w:r>
    </w:p>
    <w:p w14:paraId="3EE88128" w14:textId="77777777" w:rsidR="00CA785C" w:rsidRDefault="00CA785C">
      <w:pPr>
        <w:pStyle w:val="Body"/>
        <w:ind w:left="720" w:hanging="720"/>
        <w:rPr>
          <w:b/>
          <w:bCs/>
          <w:sz w:val="24"/>
          <w:szCs w:val="24"/>
          <w:u w:val="single"/>
        </w:rPr>
      </w:pPr>
    </w:p>
    <w:p w14:paraId="78AF9F7D" w14:textId="5B4F3184" w:rsidR="00CA785C" w:rsidRDefault="002A71C3">
      <w:pPr>
        <w:pStyle w:val="Body"/>
        <w:ind w:left="720" w:hanging="720"/>
        <w:rPr>
          <w:sz w:val="24"/>
          <w:szCs w:val="24"/>
        </w:rPr>
      </w:pPr>
      <w:r>
        <w:rPr>
          <w:sz w:val="24"/>
          <w:szCs w:val="24"/>
          <w:lang w:val="en-US"/>
        </w:rPr>
        <w:tab/>
        <w:t xml:space="preserve">A draft budget was circulated prior to the meeting. The budget of </w:t>
      </w:r>
      <w:r>
        <w:rPr>
          <w:sz w:val="24"/>
          <w:szCs w:val="24"/>
        </w:rPr>
        <w:t>£</w:t>
      </w:r>
      <w:r>
        <w:rPr>
          <w:sz w:val="24"/>
          <w:szCs w:val="24"/>
          <w:lang w:val="en-US"/>
        </w:rPr>
        <w:t>314,405 represents an overall in</w:t>
      </w:r>
      <w:r>
        <w:rPr>
          <w:sz w:val="24"/>
          <w:szCs w:val="24"/>
          <w:lang w:val="en-US"/>
        </w:rPr>
        <w:t>crease of income and expenditure of 5.5%, resulting in a Band D property increase of 3%. The principle previously agreed by Council to keep the Band D increase to 3%</w:t>
      </w:r>
      <w:r w:rsidR="003F3139">
        <w:rPr>
          <w:sz w:val="24"/>
          <w:szCs w:val="24"/>
          <w:lang w:val="en-US"/>
        </w:rPr>
        <w:t>,</w:t>
      </w:r>
      <w:r>
        <w:rPr>
          <w:sz w:val="24"/>
          <w:szCs w:val="24"/>
          <w:lang w:val="en-US"/>
        </w:rPr>
        <w:t xml:space="preserve"> respecting that the coming year is likely to be a tough one for residents and businesses w</w:t>
      </w:r>
      <w:r>
        <w:rPr>
          <w:sz w:val="24"/>
          <w:szCs w:val="24"/>
          <w:lang w:val="en-US"/>
        </w:rPr>
        <w:t xml:space="preserve">ith the impact of inflation and rising energy prices. </w:t>
      </w:r>
      <w:r w:rsidR="003F3139">
        <w:rPr>
          <w:sz w:val="24"/>
          <w:szCs w:val="24"/>
          <w:lang w:val="en-US"/>
        </w:rPr>
        <w:t>The</w:t>
      </w:r>
      <w:r>
        <w:rPr>
          <w:sz w:val="24"/>
          <w:szCs w:val="24"/>
          <w:lang w:val="en-US"/>
        </w:rPr>
        <w:t xml:space="preserve"> approach was to keep </w:t>
      </w:r>
      <w:r w:rsidR="003F3139">
        <w:rPr>
          <w:sz w:val="24"/>
          <w:szCs w:val="24"/>
          <w:lang w:val="en-US"/>
        </w:rPr>
        <w:t>the</w:t>
      </w:r>
      <w:r>
        <w:rPr>
          <w:sz w:val="24"/>
          <w:szCs w:val="24"/>
          <w:lang w:val="en-US"/>
        </w:rPr>
        <w:t xml:space="preserve"> budget and precept level</w:t>
      </w:r>
      <w:r>
        <w:rPr>
          <w:sz w:val="24"/>
          <w:szCs w:val="24"/>
          <w:lang w:val="en-US"/>
        </w:rPr>
        <w:t xml:space="preserve"> as low as possible but to continue to deliver our projects and improvements</w:t>
      </w:r>
      <w:r>
        <w:rPr>
          <w:sz w:val="24"/>
          <w:szCs w:val="24"/>
        </w:rPr>
        <w:t xml:space="preserve"> </w:t>
      </w:r>
      <w:r>
        <w:rPr>
          <w:sz w:val="24"/>
          <w:szCs w:val="24"/>
          <w:lang w:val="en-US"/>
        </w:rPr>
        <w:t xml:space="preserve">by leaning more heavily on the healthy Parish Council reserves in the </w:t>
      </w:r>
      <w:r>
        <w:rPr>
          <w:sz w:val="24"/>
          <w:szCs w:val="24"/>
          <w:lang w:val="en-US"/>
        </w:rPr>
        <w:t>coming year. Cllr Morgan agreed this was a sensible approach but advised caution so as not to set a precedent for future years as the delivery of services is something that our community has always valued</w:t>
      </w:r>
      <w:r>
        <w:rPr>
          <w:sz w:val="24"/>
          <w:szCs w:val="24"/>
        </w:rPr>
        <w:t>.</w:t>
      </w:r>
    </w:p>
    <w:p w14:paraId="048674F3" w14:textId="77777777" w:rsidR="00CA785C" w:rsidRDefault="00CA785C">
      <w:pPr>
        <w:pStyle w:val="Body"/>
        <w:ind w:left="720" w:hanging="720"/>
        <w:rPr>
          <w:sz w:val="24"/>
          <w:szCs w:val="24"/>
        </w:rPr>
      </w:pPr>
    </w:p>
    <w:p w14:paraId="35414F8A" w14:textId="77777777" w:rsidR="00CA785C" w:rsidRDefault="002A71C3">
      <w:pPr>
        <w:pStyle w:val="Body"/>
        <w:ind w:left="720"/>
        <w:rPr>
          <w:sz w:val="24"/>
          <w:szCs w:val="24"/>
        </w:rPr>
      </w:pPr>
      <w:r>
        <w:rPr>
          <w:sz w:val="24"/>
          <w:szCs w:val="24"/>
          <w:lang w:val="en-US"/>
        </w:rPr>
        <w:t xml:space="preserve">It was </w:t>
      </w:r>
      <w:r>
        <w:rPr>
          <w:b/>
          <w:bCs/>
          <w:sz w:val="24"/>
          <w:szCs w:val="24"/>
        </w:rPr>
        <w:t>PROPOSED</w:t>
      </w:r>
      <w:r>
        <w:rPr>
          <w:sz w:val="24"/>
          <w:szCs w:val="24"/>
          <w:lang w:val="en-US"/>
        </w:rPr>
        <w:t xml:space="preserve"> by Cllr Goodyear, </w:t>
      </w:r>
      <w:r>
        <w:rPr>
          <w:b/>
          <w:bCs/>
          <w:sz w:val="24"/>
          <w:szCs w:val="24"/>
        </w:rPr>
        <w:t>SECONDED</w:t>
      </w:r>
      <w:r>
        <w:rPr>
          <w:sz w:val="24"/>
          <w:szCs w:val="24"/>
          <w:lang w:val="en-US"/>
        </w:rPr>
        <w:t xml:space="preserve"> by Cllr </w:t>
      </w:r>
      <w:proofErr w:type="gramStart"/>
      <w:r>
        <w:rPr>
          <w:sz w:val="24"/>
          <w:szCs w:val="24"/>
          <w:lang w:val="en-US"/>
        </w:rPr>
        <w:t>Jones</w:t>
      </w:r>
      <w:proofErr w:type="gramEnd"/>
      <w:r>
        <w:rPr>
          <w:sz w:val="24"/>
          <w:szCs w:val="24"/>
          <w:lang w:val="en-US"/>
        </w:rPr>
        <w:t xml:space="preserve"> and </w:t>
      </w:r>
      <w:r>
        <w:rPr>
          <w:b/>
          <w:bCs/>
          <w:sz w:val="24"/>
          <w:szCs w:val="24"/>
          <w:lang w:val="en-US"/>
        </w:rPr>
        <w:t>VOTED ALL IN FAVOUR</w:t>
      </w:r>
      <w:r>
        <w:rPr>
          <w:sz w:val="24"/>
          <w:szCs w:val="24"/>
          <w:lang w:val="en-US"/>
        </w:rPr>
        <w:t xml:space="preserve"> to approve the Council Expenditure and Income Budgets for 2022/23.</w:t>
      </w:r>
    </w:p>
    <w:p w14:paraId="259542FE" w14:textId="77777777" w:rsidR="00CA785C" w:rsidRDefault="00CA785C">
      <w:pPr>
        <w:pStyle w:val="Body"/>
        <w:rPr>
          <w:rFonts w:ascii="Calibri" w:eastAsia="Calibri" w:hAnsi="Calibri" w:cs="Calibri"/>
          <w:b/>
          <w:bCs/>
          <w:sz w:val="24"/>
          <w:szCs w:val="24"/>
        </w:rPr>
      </w:pPr>
    </w:p>
    <w:p w14:paraId="6A37C64A" w14:textId="77777777" w:rsidR="00CA785C" w:rsidRDefault="002A71C3">
      <w:pPr>
        <w:pStyle w:val="Body"/>
        <w:ind w:left="720" w:hanging="720"/>
        <w:rPr>
          <w:b/>
          <w:bCs/>
          <w:sz w:val="24"/>
          <w:szCs w:val="24"/>
          <w:u w:val="single"/>
        </w:rPr>
      </w:pPr>
      <w:r>
        <w:rPr>
          <w:b/>
          <w:bCs/>
          <w:sz w:val="24"/>
          <w:szCs w:val="24"/>
        </w:rPr>
        <w:t>4.</w:t>
      </w:r>
      <w:r>
        <w:rPr>
          <w:b/>
          <w:bCs/>
          <w:sz w:val="24"/>
          <w:szCs w:val="24"/>
        </w:rPr>
        <w:tab/>
      </w:r>
      <w:r>
        <w:rPr>
          <w:b/>
          <w:bCs/>
          <w:sz w:val="24"/>
          <w:szCs w:val="24"/>
          <w:u w:val="single"/>
          <w:lang w:val="en-US"/>
        </w:rPr>
        <w:t xml:space="preserve">MOTION: TO APPROVE THE PARISH PRECEPT FOR 2022/23 IN THE SUM OF </w:t>
      </w:r>
      <w:r>
        <w:rPr>
          <w:b/>
          <w:bCs/>
          <w:sz w:val="24"/>
          <w:szCs w:val="24"/>
          <w:u w:val="single"/>
        </w:rPr>
        <w:t>£277,355</w:t>
      </w:r>
    </w:p>
    <w:p w14:paraId="78BEF1AD" w14:textId="77777777" w:rsidR="00CA785C" w:rsidRDefault="00CA785C">
      <w:pPr>
        <w:pStyle w:val="Body"/>
        <w:ind w:left="720" w:hanging="720"/>
        <w:jc w:val="both"/>
        <w:rPr>
          <w:b/>
          <w:bCs/>
          <w:sz w:val="24"/>
          <w:szCs w:val="24"/>
          <w:u w:val="single"/>
        </w:rPr>
      </w:pPr>
    </w:p>
    <w:p w14:paraId="52BDA78A" w14:textId="082B7B75" w:rsidR="00CA785C" w:rsidRDefault="002A71C3">
      <w:pPr>
        <w:pStyle w:val="Body"/>
        <w:ind w:left="720" w:hanging="720"/>
        <w:jc w:val="both"/>
        <w:rPr>
          <w:b/>
          <w:bCs/>
          <w:sz w:val="24"/>
          <w:szCs w:val="24"/>
          <w:u w:val="single"/>
        </w:rPr>
      </w:pPr>
      <w:r>
        <w:rPr>
          <w:sz w:val="24"/>
          <w:szCs w:val="24"/>
          <w:lang w:val="en-US"/>
        </w:rPr>
        <w:lastRenderedPageBreak/>
        <w:tab/>
        <w:t xml:space="preserve">It was </w:t>
      </w:r>
      <w:r>
        <w:rPr>
          <w:b/>
          <w:bCs/>
          <w:sz w:val="24"/>
          <w:szCs w:val="24"/>
        </w:rPr>
        <w:t>PROPOSED</w:t>
      </w:r>
      <w:r>
        <w:rPr>
          <w:sz w:val="24"/>
          <w:szCs w:val="24"/>
          <w:lang w:val="en-US"/>
        </w:rPr>
        <w:t xml:space="preserve"> by Cllr Goodyear, </w:t>
      </w:r>
      <w:r>
        <w:rPr>
          <w:b/>
          <w:bCs/>
          <w:sz w:val="24"/>
          <w:szCs w:val="24"/>
        </w:rPr>
        <w:t>SECONDED</w:t>
      </w:r>
      <w:r>
        <w:rPr>
          <w:sz w:val="24"/>
          <w:szCs w:val="24"/>
          <w:lang w:val="en-US"/>
        </w:rPr>
        <w:t xml:space="preserve"> b</w:t>
      </w:r>
      <w:r>
        <w:rPr>
          <w:sz w:val="24"/>
          <w:szCs w:val="24"/>
          <w:lang w:val="en-US"/>
        </w:rPr>
        <w:t xml:space="preserve">y Cllr Sharp and </w:t>
      </w:r>
      <w:r>
        <w:rPr>
          <w:b/>
          <w:bCs/>
          <w:sz w:val="24"/>
          <w:szCs w:val="24"/>
          <w:lang w:val="en-US"/>
        </w:rPr>
        <w:t>VOTED ALL IN FAVOUR</w:t>
      </w:r>
      <w:r>
        <w:rPr>
          <w:sz w:val="24"/>
          <w:szCs w:val="24"/>
          <w:lang w:val="en-US"/>
        </w:rPr>
        <w:t xml:space="preserve"> to approve the Parish Precept for 2022/23 in the sum of </w:t>
      </w:r>
      <w:r>
        <w:rPr>
          <w:sz w:val="24"/>
          <w:szCs w:val="24"/>
        </w:rPr>
        <w:t>£277,</w:t>
      </w:r>
      <w:r>
        <w:rPr>
          <w:sz w:val="24"/>
          <w:szCs w:val="24"/>
        </w:rPr>
        <w:t>355.</w:t>
      </w:r>
    </w:p>
    <w:p w14:paraId="50D14062" w14:textId="77777777" w:rsidR="00CA785C" w:rsidRDefault="00CA785C">
      <w:pPr>
        <w:pStyle w:val="Body"/>
        <w:ind w:left="720" w:hanging="720"/>
        <w:jc w:val="both"/>
        <w:rPr>
          <w:b/>
          <w:bCs/>
          <w:sz w:val="24"/>
          <w:szCs w:val="24"/>
          <w:u w:val="single"/>
        </w:rPr>
      </w:pPr>
    </w:p>
    <w:p w14:paraId="069FD4FC" w14:textId="77777777" w:rsidR="00CA785C" w:rsidRDefault="002A71C3">
      <w:pPr>
        <w:pStyle w:val="Body"/>
        <w:jc w:val="both"/>
        <w:rPr>
          <w:b/>
          <w:bCs/>
          <w:sz w:val="24"/>
          <w:szCs w:val="24"/>
        </w:rPr>
      </w:pPr>
      <w:r>
        <w:rPr>
          <w:b/>
          <w:bCs/>
          <w:sz w:val="24"/>
          <w:szCs w:val="24"/>
          <w:lang w:val="en-US"/>
        </w:rPr>
        <w:tab/>
        <w:t>Cllr Morgan and Cllr Jones left the meeting.</w:t>
      </w:r>
    </w:p>
    <w:p w14:paraId="3CBA71CF" w14:textId="77777777" w:rsidR="00CA785C" w:rsidRDefault="00CA785C">
      <w:pPr>
        <w:pStyle w:val="Body"/>
        <w:ind w:left="720" w:hanging="720"/>
        <w:jc w:val="both"/>
        <w:rPr>
          <w:b/>
          <w:bCs/>
          <w:sz w:val="24"/>
          <w:szCs w:val="24"/>
          <w:u w:val="single"/>
        </w:rPr>
      </w:pPr>
    </w:p>
    <w:p w14:paraId="57ACD6C2" w14:textId="77777777" w:rsidR="00CA785C" w:rsidRDefault="002A71C3">
      <w:pPr>
        <w:pStyle w:val="Body"/>
        <w:ind w:left="720" w:hanging="720"/>
        <w:jc w:val="both"/>
        <w:rPr>
          <w:b/>
          <w:bCs/>
          <w:sz w:val="24"/>
          <w:szCs w:val="24"/>
          <w:u w:val="single"/>
        </w:rPr>
      </w:pPr>
      <w:r>
        <w:rPr>
          <w:b/>
          <w:bCs/>
          <w:sz w:val="24"/>
          <w:szCs w:val="24"/>
        </w:rPr>
        <w:t>5.</w:t>
      </w:r>
      <w:r>
        <w:rPr>
          <w:b/>
          <w:bCs/>
          <w:sz w:val="24"/>
          <w:szCs w:val="24"/>
        </w:rPr>
        <w:tab/>
      </w:r>
      <w:r>
        <w:rPr>
          <w:b/>
          <w:bCs/>
          <w:sz w:val="24"/>
          <w:szCs w:val="24"/>
          <w:u w:val="single"/>
          <w:lang w:val="en-US"/>
        </w:rPr>
        <w:t xml:space="preserve">MOTION: TO SET ASIDE </w:t>
      </w:r>
      <w:r>
        <w:rPr>
          <w:b/>
          <w:bCs/>
          <w:sz w:val="24"/>
          <w:szCs w:val="24"/>
          <w:u w:val="single"/>
        </w:rPr>
        <w:t>£</w:t>
      </w:r>
      <w:r>
        <w:rPr>
          <w:b/>
          <w:bCs/>
          <w:sz w:val="24"/>
          <w:szCs w:val="24"/>
          <w:u w:val="single"/>
          <w:lang w:val="ru-RU"/>
        </w:rPr>
        <w:t xml:space="preserve">10K - </w:t>
      </w:r>
      <w:r>
        <w:rPr>
          <w:b/>
          <w:bCs/>
          <w:sz w:val="24"/>
          <w:szCs w:val="24"/>
          <w:u w:val="single"/>
        </w:rPr>
        <w:t>£</w:t>
      </w:r>
      <w:r>
        <w:rPr>
          <w:b/>
          <w:bCs/>
          <w:sz w:val="24"/>
          <w:szCs w:val="24"/>
          <w:u w:val="single"/>
        </w:rPr>
        <w:t xml:space="preserve">5K FROM GENERAL RESERVES &amp; </w:t>
      </w:r>
      <w:r>
        <w:rPr>
          <w:b/>
          <w:bCs/>
          <w:sz w:val="24"/>
          <w:szCs w:val="24"/>
          <w:u w:val="single"/>
        </w:rPr>
        <w:t>£</w:t>
      </w:r>
      <w:r>
        <w:rPr>
          <w:b/>
          <w:bCs/>
          <w:sz w:val="24"/>
          <w:szCs w:val="24"/>
          <w:u w:val="single"/>
          <w:lang w:val="en-US"/>
        </w:rPr>
        <w:t xml:space="preserve">5K FROM COMMUNITY </w:t>
      </w:r>
      <w:r>
        <w:rPr>
          <w:b/>
          <w:bCs/>
          <w:sz w:val="24"/>
          <w:szCs w:val="24"/>
          <w:u w:val="single"/>
          <w:lang w:val="en-US"/>
        </w:rPr>
        <w:t>INFRASTRUCTURE LEVY FUNDING, FOR THE CLARKES MEAD TRUST IN RESPECT OF THE CONSTRUCTION OF THE NEW SCOUT/COMMUNITY HALL, SUBJECT TO THE USUAL CRITERIA</w:t>
      </w:r>
    </w:p>
    <w:p w14:paraId="1CB7B209" w14:textId="77777777" w:rsidR="00CA785C" w:rsidRDefault="00CA785C">
      <w:pPr>
        <w:pStyle w:val="Body"/>
        <w:ind w:left="720" w:hanging="720"/>
        <w:jc w:val="both"/>
        <w:rPr>
          <w:b/>
          <w:bCs/>
          <w:sz w:val="24"/>
          <w:szCs w:val="24"/>
          <w:u w:val="single"/>
        </w:rPr>
      </w:pPr>
    </w:p>
    <w:p w14:paraId="4E35C9C7" w14:textId="28E4335A" w:rsidR="00CA785C" w:rsidRDefault="002A71C3">
      <w:pPr>
        <w:pStyle w:val="Body"/>
        <w:ind w:left="720" w:hanging="720"/>
        <w:jc w:val="both"/>
        <w:rPr>
          <w:sz w:val="24"/>
          <w:szCs w:val="24"/>
        </w:rPr>
      </w:pPr>
      <w:r>
        <w:rPr>
          <w:sz w:val="24"/>
          <w:szCs w:val="24"/>
          <w:lang w:val="en-US"/>
        </w:rPr>
        <w:tab/>
        <w:t xml:space="preserve">The Chairman explained that the proposed contribution is in addition to the </w:t>
      </w:r>
      <w:r>
        <w:rPr>
          <w:sz w:val="24"/>
          <w:szCs w:val="24"/>
        </w:rPr>
        <w:t>£</w:t>
      </w:r>
      <w:r>
        <w:rPr>
          <w:sz w:val="24"/>
          <w:szCs w:val="24"/>
          <w:lang w:val="en-US"/>
        </w:rPr>
        <w:t>10,000 set aside in this ye</w:t>
      </w:r>
      <w:r>
        <w:rPr>
          <w:sz w:val="24"/>
          <w:szCs w:val="24"/>
          <w:lang w:val="en-US"/>
        </w:rPr>
        <w:t>ar’</w:t>
      </w:r>
      <w:r>
        <w:rPr>
          <w:sz w:val="24"/>
          <w:szCs w:val="24"/>
          <w:lang w:val="en-US"/>
        </w:rPr>
        <w:t xml:space="preserve">s budget, therefore the total Parish Council contribution will be </w:t>
      </w:r>
      <w:r>
        <w:rPr>
          <w:sz w:val="24"/>
          <w:szCs w:val="24"/>
        </w:rPr>
        <w:t>£</w:t>
      </w:r>
      <w:r>
        <w:rPr>
          <w:sz w:val="24"/>
          <w:szCs w:val="24"/>
          <w:lang w:val="en-US"/>
        </w:rPr>
        <w:t>20,000. This reflects positively toward the 10% contribution set out in the provision guidance that we set in January 2021 and therefore what the Parish Council would hope to contribute t</w:t>
      </w:r>
      <w:r>
        <w:rPr>
          <w:sz w:val="24"/>
          <w:szCs w:val="24"/>
          <w:lang w:val="en-US"/>
        </w:rPr>
        <w:t xml:space="preserve">o other Community </w:t>
      </w:r>
      <w:proofErr w:type="spellStart"/>
      <w:r>
        <w:rPr>
          <w:sz w:val="24"/>
          <w:szCs w:val="24"/>
          <w:lang w:val="en-US"/>
        </w:rPr>
        <w:t>Organisations</w:t>
      </w:r>
      <w:proofErr w:type="spellEnd"/>
      <w:r>
        <w:rPr>
          <w:sz w:val="24"/>
          <w:szCs w:val="24"/>
          <w:lang w:val="en-US"/>
        </w:rPr>
        <w:t xml:space="preserve"> for their projects. Cllr Sharp asked how close the Trust are to reaching target, as the previous </w:t>
      </w:r>
      <w:r>
        <w:rPr>
          <w:sz w:val="24"/>
          <w:szCs w:val="24"/>
        </w:rPr>
        <w:t>£</w:t>
      </w:r>
      <w:r>
        <w:rPr>
          <w:sz w:val="24"/>
          <w:szCs w:val="24"/>
          <w:lang w:val="en-US"/>
        </w:rPr>
        <w:t xml:space="preserve">10,000 agreed </w:t>
      </w:r>
      <w:proofErr w:type="gramStart"/>
      <w:r>
        <w:rPr>
          <w:sz w:val="24"/>
          <w:szCs w:val="24"/>
          <w:lang w:val="en-US"/>
        </w:rPr>
        <w:t>was described as being</w:t>
      </w:r>
      <w:proofErr w:type="gramEnd"/>
      <w:r>
        <w:rPr>
          <w:sz w:val="24"/>
          <w:szCs w:val="24"/>
          <w:lang w:val="en-US"/>
        </w:rPr>
        <w:t xml:space="preserve"> the last part of the funding needed. The Chairman explained that there has been a signifi</w:t>
      </w:r>
      <w:r>
        <w:rPr>
          <w:sz w:val="24"/>
          <w:szCs w:val="24"/>
          <w:lang w:val="en-US"/>
        </w:rPr>
        <w:t xml:space="preserve">cant increase in the cost of materials and that there is a current shortfall of circa </w:t>
      </w:r>
      <w:r>
        <w:rPr>
          <w:sz w:val="24"/>
          <w:szCs w:val="24"/>
        </w:rPr>
        <w:t>£</w:t>
      </w:r>
      <w:r>
        <w:rPr>
          <w:sz w:val="24"/>
          <w:szCs w:val="24"/>
          <w:lang w:val="en-US"/>
        </w:rPr>
        <w:t xml:space="preserve">30,000. He also explained that none of the </w:t>
      </w:r>
      <w:r>
        <w:rPr>
          <w:sz w:val="24"/>
          <w:szCs w:val="24"/>
        </w:rPr>
        <w:t>£</w:t>
      </w:r>
      <w:r>
        <w:rPr>
          <w:sz w:val="24"/>
          <w:szCs w:val="24"/>
          <w:lang w:val="en-US"/>
        </w:rPr>
        <w:t xml:space="preserve">20,000 would be released until </w:t>
      </w:r>
      <w:proofErr w:type="gramStart"/>
      <w:r>
        <w:rPr>
          <w:sz w:val="24"/>
          <w:szCs w:val="24"/>
          <w:lang w:val="en-US"/>
        </w:rPr>
        <w:t>all of</w:t>
      </w:r>
      <w:proofErr w:type="gramEnd"/>
      <w:r>
        <w:rPr>
          <w:sz w:val="24"/>
          <w:szCs w:val="24"/>
          <w:lang w:val="en-US"/>
        </w:rPr>
        <w:t xml:space="preserve"> the funding is in place, and that the Parish Council can withdraw the offer and change </w:t>
      </w:r>
      <w:r>
        <w:rPr>
          <w:sz w:val="24"/>
          <w:szCs w:val="24"/>
          <w:lang w:val="en-US"/>
        </w:rPr>
        <w:t xml:space="preserve">approach if necessary so there is no risk to funds. Cllr Jemmett asked whether all issues had been resolved with regards to the local wildlife. The Chairman explained that mitigation was in place and that plans have now been signed off by Horsham District </w:t>
      </w:r>
      <w:r>
        <w:rPr>
          <w:sz w:val="24"/>
          <w:szCs w:val="24"/>
          <w:lang w:val="en-US"/>
        </w:rPr>
        <w:t>Council. It is also a condition of planning that the building is for community use and not just for the S</w:t>
      </w:r>
      <w:r>
        <w:rPr>
          <w:sz w:val="24"/>
          <w:szCs w:val="24"/>
          <w:lang w:val="en-US"/>
        </w:rPr>
        <w:t xml:space="preserve">couts. Cllr Grossmith asked for clarity on whether there would be an overall community benefit. </w:t>
      </w:r>
    </w:p>
    <w:p w14:paraId="008AAE37" w14:textId="77777777" w:rsidR="00CA785C" w:rsidRDefault="00CA785C">
      <w:pPr>
        <w:pStyle w:val="Body"/>
        <w:ind w:left="720" w:hanging="720"/>
        <w:jc w:val="both"/>
        <w:rPr>
          <w:sz w:val="24"/>
          <w:szCs w:val="24"/>
        </w:rPr>
      </w:pPr>
    </w:p>
    <w:p w14:paraId="634A1C11" w14:textId="53FD3CC4" w:rsidR="00CA785C" w:rsidRDefault="002A71C3">
      <w:pPr>
        <w:pStyle w:val="Body"/>
        <w:ind w:left="720" w:hanging="720"/>
        <w:jc w:val="both"/>
        <w:rPr>
          <w:sz w:val="24"/>
          <w:szCs w:val="24"/>
        </w:rPr>
      </w:pPr>
      <w:r>
        <w:rPr>
          <w:sz w:val="24"/>
          <w:szCs w:val="24"/>
          <w:lang w:val="en-US"/>
        </w:rPr>
        <w:tab/>
        <w:t xml:space="preserve">It was </w:t>
      </w:r>
      <w:r>
        <w:rPr>
          <w:b/>
          <w:bCs/>
          <w:sz w:val="24"/>
          <w:szCs w:val="24"/>
        </w:rPr>
        <w:t>PROPOSED</w:t>
      </w:r>
      <w:r>
        <w:rPr>
          <w:sz w:val="24"/>
          <w:szCs w:val="24"/>
        </w:rPr>
        <w:t xml:space="preserve"> by Cllr Jemmett, </w:t>
      </w:r>
      <w:r>
        <w:rPr>
          <w:b/>
          <w:bCs/>
          <w:sz w:val="24"/>
          <w:szCs w:val="24"/>
        </w:rPr>
        <w:t>SECONDED</w:t>
      </w:r>
      <w:r>
        <w:rPr>
          <w:sz w:val="24"/>
          <w:szCs w:val="24"/>
          <w:lang w:val="en-US"/>
        </w:rPr>
        <w:t xml:space="preserve"> by Cllr </w:t>
      </w:r>
      <w:proofErr w:type="gramStart"/>
      <w:r>
        <w:rPr>
          <w:sz w:val="24"/>
          <w:szCs w:val="24"/>
          <w:lang w:val="en-US"/>
        </w:rPr>
        <w:t>Pe</w:t>
      </w:r>
      <w:r>
        <w:rPr>
          <w:sz w:val="24"/>
          <w:szCs w:val="24"/>
          <w:lang w:val="en-US"/>
        </w:rPr>
        <w:t>rry</w:t>
      </w:r>
      <w:proofErr w:type="gramEnd"/>
      <w:r>
        <w:rPr>
          <w:sz w:val="24"/>
          <w:szCs w:val="24"/>
          <w:lang w:val="en-US"/>
        </w:rPr>
        <w:t xml:space="preserve"> and </w:t>
      </w:r>
      <w:r>
        <w:rPr>
          <w:b/>
          <w:bCs/>
          <w:sz w:val="24"/>
          <w:szCs w:val="24"/>
          <w:lang w:val="en-US"/>
        </w:rPr>
        <w:t>VOTED ALL IN FAVOUR</w:t>
      </w:r>
      <w:r>
        <w:rPr>
          <w:sz w:val="24"/>
          <w:szCs w:val="24"/>
          <w:lang w:val="en-US"/>
        </w:rPr>
        <w:t xml:space="preserve"> to set aside a further</w:t>
      </w:r>
      <w:r>
        <w:rPr>
          <w:sz w:val="24"/>
          <w:szCs w:val="24"/>
          <w:lang w:val="en-US"/>
        </w:rPr>
        <w:t xml:space="preserve"> </w:t>
      </w:r>
      <w:r>
        <w:rPr>
          <w:sz w:val="24"/>
          <w:szCs w:val="24"/>
        </w:rPr>
        <w:t>£</w:t>
      </w:r>
      <w:r>
        <w:rPr>
          <w:sz w:val="24"/>
          <w:szCs w:val="24"/>
          <w:lang w:val="en-US"/>
        </w:rPr>
        <w:t>10,000 for the Clarkes Mead Trust in respect of the construction of a new S</w:t>
      </w:r>
      <w:r>
        <w:rPr>
          <w:sz w:val="24"/>
          <w:szCs w:val="24"/>
          <w:lang w:val="en-US"/>
        </w:rPr>
        <w:t>cout/C</w:t>
      </w:r>
      <w:r>
        <w:rPr>
          <w:sz w:val="24"/>
          <w:szCs w:val="24"/>
          <w:lang w:val="en-US"/>
        </w:rPr>
        <w:t>ommunity H</w:t>
      </w:r>
      <w:r>
        <w:rPr>
          <w:sz w:val="24"/>
          <w:szCs w:val="24"/>
          <w:lang w:val="en-US"/>
        </w:rPr>
        <w:t>all, subject to previously set-out</w:t>
      </w:r>
      <w:r>
        <w:rPr>
          <w:sz w:val="24"/>
          <w:szCs w:val="24"/>
          <w:lang w:val="en-US"/>
        </w:rPr>
        <w:t xml:space="preserve"> criteria.</w:t>
      </w:r>
    </w:p>
    <w:p w14:paraId="2D2398D6" w14:textId="77777777" w:rsidR="00CA785C" w:rsidRDefault="00CA785C">
      <w:pPr>
        <w:pStyle w:val="Body"/>
        <w:ind w:left="720" w:hanging="720"/>
        <w:jc w:val="both"/>
        <w:rPr>
          <w:b/>
          <w:bCs/>
          <w:sz w:val="24"/>
          <w:szCs w:val="24"/>
          <w:u w:val="single"/>
        </w:rPr>
      </w:pPr>
    </w:p>
    <w:p w14:paraId="49AB14D2" w14:textId="77777777" w:rsidR="00CA785C" w:rsidRDefault="002A71C3">
      <w:pPr>
        <w:pStyle w:val="Body"/>
        <w:ind w:left="720" w:hanging="720"/>
        <w:jc w:val="both"/>
        <w:rPr>
          <w:b/>
          <w:bCs/>
          <w:sz w:val="24"/>
          <w:szCs w:val="24"/>
        </w:rPr>
      </w:pPr>
      <w:r>
        <w:rPr>
          <w:sz w:val="24"/>
          <w:szCs w:val="24"/>
        </w:rPr>
        <w:tab/>
      </w:r>
      <w:r>
        <w:rPr>
          <w:b/>
          <w:bCs/>
          <w:sz w:val="24"/>
          <w:szCs w:val="24"/>
          <w:lang w:val="en-US"/>
        </w:rPr>
        <w:t>Cllr Morgan and Cllr Jones re-joined the meeting.</w:t>
      </w:r>
    </w:p>
    <w:p w14:paraId="434A9647" w14:textId="77777777" w:rsidR="00CA785C" w:rsidRDefault="00CA785C">
      <w:pPr>
        <w:pStyle w:val="Body"/>
        <w:ind w:left="720" w:hanging="720"/>
        <w:jc w:val="both"/>
        <w:rPr>
          <w:b/>
          <w:bCs/>
          <w:sz w:val="24"/>
          <w:szCs w:val="24"/>
          <w:u w:val="single"/>
        </w:rPr>
      </w:pPr>
    </w:p>
    <w:p w14:paraId="1F740167" w14:textId="77777777" w:rsidR="00CA785C" w:rsidRDefault="002A71C3">
      <w:pPr>
        <w:pStyle w:val="Body"/>
        <w:ind w:left="720" w:hanging="720"/>
        <w:jc w:val="both"/>
        <w:rPr>
          <w:sz w:val="24"/>
          <w:szCs w:val="24"/>
        </w:rPr>
      </w:pPr>
      <w:r>
        <w:rPr>
          <w:sz w:val="24"/>
          <w:szCs w:val="24"/>
          <w:lang w:val="en-US"/>
        </w:rPr>
        <w:tab/>
        <w:t>The Chairman asked Cllrs Jones an</w:t>
      </w:r>
      <w:r>
        <w:rPr>
          <w:sz w:val="24"/>
          <w:szCs w:val="24"/>
          <w:lang w:val="en-US"/>
        </w:rPr>
        <w:t xml:space="preserve">d Morgan to confirm the position regarding current funding. Cllr Jones explained that fundraising is </w:t>
      </w:r>
      <w:proofErr w:type="gramStart"/>
      <w:r>
        <w:rPr>
          <w:sz w:val="24"/>
          <w:szCs w:val="24"/>
          <w:lang w:val="en-US"/>
        </w:rPr>
        <w:t>continuing</w:t>
      </w:r>
      <w:proofErr w:type="gramEnd"/>
      <w:r>
        <w:rPr>
          <w:sz w:val="24"/>
          <w:szCs w:val="24"/>
          <w:lang w:val="en-US"/>
        </w:rPr>
        <w:t xml:space="preserve"> and they are looking to reduce costs where possible. Cllr Morgan explained that there are also promises of work contributions and a fitted kitch</w:t>
      </w:r>
      <w:r>
        <w:rPr>
          <w:sz w:val="24"/>
          <w:szCs w:val="24"/>
          <w:lang w:val="en-US"/>
        </w:rPr>
        <w:t xml:space="preserve">en and that he hopes that once demolition starts there may be more donations forthcoming. The Chairman also asked whether there would be a preferential hire rate for Henfield </w:t>
      </w:r>
      <w:proofErr w:type="spellStart"/>
      <w:r>
        <w:rPr>
          <w:sz w:val="24"/>
          <w:szCs w:val="24"/>
          <w:lang w:val="en-US"/>
        </w:rPr>
        <w:t>organisations</w:t>
      </w:r>
      <w:proofErr w:type="spellEnd"/>
      <w:r>
        <w:rPr>
          <w:sz w:val="24"/>
          <w:szCs w:val="24"/>
          <w:lang w:val="en-US"/>
        </w:rPr>
        <w:t xml:space="preserve"> as a particular community benefit. This has not yet been discussed </w:t>
      </w:r>
      <w:r>
        <w:rPr>
          <w:sz w:val="24"/>
          <w:szCs w:val="24"/>
          <w:lang w:val="en-US"/>
        </w:rPr>
        <w:t xml:space="preserve">by the Trust but there is already plenty of interest from groups looking to hire the various rooms and the building is likely to make a good income. </w:t>
      </w:r>
    </w:p>
    <w:p w14:paraId="40669D91" w14:textId="77777777" w:rsidR="00CA785C" w:rsidRDefault="00CA785C">
      <w:pPr>
        <w:pStyle w:val="Body"/>
        <w:ind w:left="720" w:hanging="720"/>
        <w:jc w:val="both"/>
        <w:rPr>
          <w:sz w:val="24"/>
          <w:szCs w:val="24"/>
        </w:rPr>
      </w:pPr>
    </w:p>
    <w:p w14:paraId="3BB792A7" w14:textId="77777777" w:rsidR="00CA785C" w:rsidRDefault="002A71C3">
      <w:pPr>
        <w:pStyle w:val="Body"/>
        <w:ind w:left="720" w:hanging="720"/>
        <w:jc w:val="both"/>
        <w:rPr>
          <w:b/>
          <w:bCs/>
          <w:sz w:val="24"/>
          <w:szCs w:val="24"/>
        </w:rPr>
      </w:pPr>
      <w:r>
        <w:rPr>
          <w:sz w:val="24"/>
          <w:szCs w:val="24"/>
        </w:rPr>
        <w:tab/>
      </w:r>
      <w:r>
        <w:rPr>
          <w:b/>
          <w:bCs/>
          <w:sz w:val="24"/>
          <w:szCs w:val="24"/>
          <w:lang w:val="en-US"/>
        </w:rPr>
        <w:t xml:space="preserve">Action Point: The Clerk to transfer </w:t>
      </w:r>
      <w:r>
        <w:rPr>
          <w:b/>
          <w:bCs/>
          <w:sz w:val="24"/>
          <w:szCs w:val="24"/>
        </w:rPr>
        <w:t>£</w:t>
      </w:r>
      <w:r>
        <w:rPr>
          <w:b/>
          <w:bCs/>
          <w:sz w:val="24"/>
          <w:szCs w:val="24"/>
          <w:lang w:val="en-US"/>
        </w:rPr>
        <w:t xml:space="preserve">5,000 from General Reserves and </w:t>
      </w:r>
      <w:r>
        <w:rPr>
          <w:b/>
          <w:bCs/>
          <w:sz w:val="24"/>
          <w:szCs w:val="24"/>
        </w:rPr>
        <w:t>£</w:t>
      </w:r>
      <w:r>
        <w:rPr>
          <w:b/>
          <w:bCs/>
          <w:sz w:val="24"/>
          <w:szCs w:val="24"/>
          <w:lang w:val="en-US"/>
        </w:rPr>
        <w:t>5,000 from CIL to the Community Bu</w:t>
      </w:r>
      <w:r>
        <w:rPr>
          <w:b/>
          <w:bCs/>
          <w:sz w:val="24"/>
          <w:szCs w:val="24"/>
          <w:lang w:val="en-US"/>
        </w:rPr>
        <w:t xml:space="preserve">ilding Reserves. </w:t>
      </w:r>
    </w:p>
    <w:p w14:paraId="0C81D561" w14:textId="77777777" w:rsidR="00CA785C" w:rsidRDefault="00CA785C">
      <w:pPr>
        <w:pStyle w:val="Body"/>
        <w:ind w:left="720" w:hanging="720"/>
        <w:jc w:val="both"/>
        <w:rPr>
          <w:b/>
          <w:bCs/>
          <w:sz w:val="24"/>
          <w:szCs w:val="24"/>
        </w:rPr>
      </w:pPr>
    </w:p>
    <w:p w14:paraId="6BE3B35E" w14:textId="77777777" w:rsidR="00CA785C" w:rsidRDefault="002A71C3">
      <w:pPr>
        <w:pStyle w:val="Body"/>
        <w:ind w:left="720" w:hanging="720"/>
        <w:jc w:val="both"/>
        <w:rPr>
          <w:sz w:val="24"/>
          <w:szCs w:val="24"/>
        </w:rPr>
      </w:pPr>
      <w:r>
        <w:rPr>
          <w:b/>
          <w:bCs/>
          <w:sz w:val="24"/>
          <w:szCs w:val="24"/>
        </w:rPr>
        <w:tab/>
      </w:r>
      <w:r>
        <w:rPr>
          <w:sz w:val="24"/>
          <w:szCs w:val="24"/>
          <w:lang w:val="en-US"/>
        </w:rPr>
        <w:t>The Clerk drew attention to the collection box for Crisis at Christmas for Councillors to make donations.</w:t>
      </w:r>
    </w:p>
    <w:p w14:paraId="196501C8" w14:textId="77777777" w:rsidR="00CA785C" w:rsidRDefault="00CA785C">
      <w:pPr>
        <w:pStyle w:val="Body"/>
        <w:ind w:left="720" w:hanging="720"/>
        <w:jc w:val="both"/>
        <w:rPr>
          <w:sz w:val="24"/>
          <w:szCs w:val="24"/>
          <w:u w:val="single"/>
        </w:rPr>
      </w:pPr>
    </w:p>
    <w:p w14:paraId="53020708" w14:textId="77777777" w:rsidR="00CA785C" w:rsidRDefault="002A71C3">
      <w:pPr>
        <w:pStyle w:val="Body"/>
        <w:rPr>
          <w:b/>
          <w:bCs/>
          <w:sz w:val="24"/>
          <w:szCs w:val="24"/>
        </w:rPr>
      </w:pPr>
      <w:r>
        <w:rPr>
          <w:b/>
          <w:bCs/>
          <w:sz w:val="24"/>
          <w:szCs w:val="24"/>
        </w:rPr>
        <w:t>5.</w:t>
      </w:r>
      <w:r>
        <w:rPr>
          <w:b/>
          <w:bCs/>
          <w:sz w:val="24"/>
          <w:szCs w:val="24"/>
        </w:rPr>
        <w:tab/>
      </w:r>
      <w:r>
        <w:rPr>
          <w:b/>
          <w:bCs/>
          <w:sz w:val="24"/>
          <w:szCs w:val="24"/>
          <w:u w:val="single"/>
          <w:lang w:val="en-US"/>
        </w:rPr>
        <w:t>DATE OF NEXT MEETING</w:t>
      </w:r>
    </w:p>
    <w:p w14:paraId="0FD4B2A6" w14:textId="77777777" w:rsidR="00CA785C" w:rsidRDefault="00CA785C">
      <w:pPr>
        <w:pStyle w:val="Body"/>
        <w:ind w:left="720"/>
        <w:rPr>
          <w:sz w:val="24"/>
          <w:szCs w:val="24"/>
        </w:rPr>
      </w:pPr>
    </w:p>
    <w:p w14:paraId="6DD63DA1" w14:textId="6B2BCF72" w:rsidR="00CA785C" w:rsidRDefault="002A71C3">
      <w:pPr>
        <w:pStyle w:val="Body"/>
        <w:ind w:left="720"/>
        <w:rPr>
          <w:sz w:val="24"/>
          <w:szCs w:val="24"/>
          <w:lang w:val="en-US"/>
        </w:rPr>
      </w:pPr>
      <w:r>
        <w:rPr>
          <w:sz w:val="24"/>
          <w:szCs w:val="24"/>
          <w:lang w:val="en-US"/>
        </w:rPr>
        <w:t>Tuesday 4</w:t>
      </w:r>
      <w:r>
        <w:rPr>
          <w:sz w:val="24"/>
          <w:szCs w:val="24"/>
          <w:vertAlign w:val="superscript"/>
          <w:lang w:val="en-US"/>
        </w:rPr>
        <w:t>th</w:t>
      </w:r>
      <w:r>
        <w:rPr>
          <w:sz w:val="24"/>
          <w:szCs w:val="24"/>
          <w:lang w:val="en-US"/>
        </w:rPr>
        <w:t xml:space="preserve"> January 2022 at 7:00pm, likely to be on Zoom as it is anticipated that no financial decisions will be needed.</w:t>
      </w:r>
    </w:p>
    <w:p w14:paraId="0AC24A32" w14:textId="77777777" w:rsidR="002A71C3" w:rsidRDefault="002A71C3">
      <w:pPr>
        <w:pStyle w:val="Body"/>
        <w:ind w:left="720"/>
        <w:rPr>
          <w:sz w:val="24"/>
          <w:szCs w:val="24"/>
        </w:rPr>
      </w:pPr>
    </w:p>
    <w:p w14:paraId="1735815A" w14:textId="45F248FE" w:rsidR="00CA785C" w:rsidRDefault="002A71C3">
      <w:pPr>
        <w:pStyle w:val="Body"/>
        <w:ind w:left="720"/>
      </w:pPr>
      <w:r>
        <w:rPr>
          <w:b/>
          <w:bCs/>
          <w:sz w:val="24"/>
          <w:szCs w:val="24"/>
          <w:lang w:val="en-US"/>
        </w:rPr>
        <w:lastRenderedPageBreak/>
        <w:t>Meeting Closed 7.22pm.</w:t>
      </w:r>
    </w:p>
    <w:sectPr w:rsidR="00CA785C" w:rsidSect="002A71C3">
      <w:headerReference w:type="default" r:id="rId6"/>
      <w:footerReference w:type="default" r:id="rId7"/>
      <w:pgSz w:w="11900" w:h="16840"/>
      <w:pgMar w:top="794" w:right="851" w:bottom="794"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9BA2" w14:textId="77777777" w:rsidR="00000000" w:rsidRDefault="002A71C3">
      <w:r>
        <w:separator/>
      </w:r>
    </w:p>
  </w:endnote>
  <w:endnote w:type="continuationSeparator" w:id="0">
    <w:p w14:paraId="4E66C713" w14:textId="77777777" w:rsidR="00000000" w:rsidRDefault="002A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DBF" w14:textId="77777777" w:rsidR="00CA785C" w:rsidRDefault="002A71C3">
    <w:pPr>
      <w:pStyle w:val="Footer"/>
      <w:jc w:val="right"/>
    </w:pPr>
    <w:r>
      <w:fldChar w:fldCharType="begin"/>
    </w:r>
    <w:r>
      <w:instrText xml:space="preserve"> PAGE </w:instrText>
    </w:r>
    <w:r>
      <w:fldChar w:fldCharType="separate"/>
    </w:r>
    <w:r w:rsidR="003F31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1077" w14:textId="77777777" w:rsidR="00000000" w:rsidRDefault="002A71C3">
      <w:r>
        <w:separator/>
      </w:r>
    </w:p>
  </w:footnote>
  <w:footnote w:type="continuationSeparator" w:id="0">
    <w:p w14:paraId="47B693C2" w14:textId="77777777" w:rsidR="00000000" w:rsidRDefault="002A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2C83" w14:textId="77777777" w:rsidR="00CA785C" w:rsidRDefault="00CA78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5C"/>
    <w:rsid w:val="002A71C3"/>
    <w:rsid w:val="003F3139"/>
    <w:rsid w:val="00CA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FA0"/>
  <w15:docId w15:val="{9E8CA25A-9D43-4C8B-BFAB-7183EF2B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rPr>
      <w:rFonts w:ascii="Arial" w:hAnsi="Arial" w:cs="Arial Unicode MS"/>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Henfield Parish Council</cp:lastModifiedBy>
  <cp:revision>2</cp:revision>
  <dcterms:created xsi:type="dcterms:W3CDTF">2021-12-22T13:59:00Z</dcterms:created>
  <dcterms:modified xsi:type="dcterms:W3CDTF">2021-12-22T13:59:00Z</dcterms:modified>
</cp:coreProperties>
</file>