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6B57" w14:textId="77777777" w:rsidR="00536A79" w:rsidRDefault="00536A79">
      <w:pPr>
        <w:jc w:val="right"/>
        <w:rPr>
          <w:rFonts w:ascii="Arial" w:hAnsi="Arial"/>
          <w:b/>
          <w:sz w:val="22"/>
          <w:szCs w:val="22"/>
        </w:rPr>
      </w:pPr>
    </w:p>
    <w:p w14:paraId="471CA513" w14:textId="77777777" w:rsidR="00536A79" w:rsidRDefault="00536A79">
      <w:pPr>
        <w:jc w:val="right"/>
        <w:rPr>
          <w:rFonts w:ascii="Arial" w:hAnsi="Arial"/>
          <w:b/>
          <w:sz w:val="22"/>
          <w:szCs w:val="22"/>
        </w:rPr>
      </w:pPr>
    </w:p>
    <w:p w14:paraId="30F593C8" w14:textId="77777777" w:rsidR="00536A79" w:rsidRDefault="00EF1502">
      <w:pPr>
        <w:rPr>
          <w:rFonts w:ascii="Arial" w:hAnsi="Arial"/>
          <w:b/>
          <w:i/>
          <w:sz w:val="22"/>
          <w:szCs w:val="22"/>
        </w:rPr>
      </w:pPr>
      <w:r>
        <w:rPr>
          <w:rFonts w:ascii="Arial" w:hAnsi="Arial"/>
          <w:b/>
          <w:i/>
          <w:sz w:val="22"/>
          <w:szCs w:val="22"/>
        </w:rPr>
        <w:t xml:space="preserve"> </w:t>
      </w:r>
    </w:p>
    <w:p w14:paraId="58333D3E" w14:textId="77777777" w:rsidR="00536A79" w:rsidRDefault="00536A79">
      <w:pPr>
        <w:jc w:val="right"/>
        <w:rPr>
          <w:rFonts w:ascii="Arial" w:hAnsi="Arial"/>
          <w:b/>
          <w:sz w:val="22"/>
          <w:szCs w:val="22"/>
        </w:rPr>
      </w:pPr>
    </w:p>
    <w:p w14:paraId="40C14858" w14:textId="77777777" w:rsidR="00536A79" w:rsidRDefault="00536A79">
      <w:pPr>
        <w:jc w:val="right"/>
        <w:rPr>
          <w:rFonts w:ascii="Arial" w:hAnsi="Arial"/>
          <w:b/>
          <w:sz w:val="22"/>
          <w:szCs w:val="22"/>
        </w:rPr>
      </w:pPr>
    </w:p>
    <w:p w14:paraId="5201231F" w14:textId="77777777" w:rsidR="00536A79" w:rsidRDefault="00EF1502">
      <w:pPr>
        <w:jc w:val="center"/>
        <w:rPr>
          <w:rFonts w:ascii="Arial" w:hAnsi="Arial"/>
          <w:b/>
          <w:sz w:val="22"/>
          <w:szCs w:val="22"/>
        </w:rPr>
      </w:pPr>
      <w:r>
        <w:rPr>
          <w:rFonts w:ascii="Arial" w:hAnsi="Arial"/>
          <w:b/>
          <w:sz w:val="22"/>
          <w:szCs w:val="22"/>
        </w:rPr>
        <w:t xml:space="preserve">HENFIELD PARISH COUNCIL (HPC) </w:t>
      </w:r>
    </w:p>
    <w:p w14:paraId="10AD3D39" w14:textId="77777777" w:rsidR="00536A79" w:rsidRDefault="00536A79">
      <w:pPr>
        <w:jc w:val="center"/>
        <w:rPr>
          <w:rFonts w:ascii="Arial" w:hAnsi="Arial"/>
          <w:b/>
          <w:sz w:val="22"/>
          <w:szCs w:val="22"/>
        </w:rPr>
      </w:pPr>
    </w:p>
    <w:p w14:paraId="611268D4" w14:textId="77777777" w:rsidR="00536A79" w:rsidRDefault="00EF1502">
      <w:pPr>
        <w:jc w:val="center"/>
        <w:rPr>
          <w:rFonts w:ascii="Arial" w:hAnsi="Arial"/>
          <w:b/>
          <w:sz w:val="22"/>
          <w:szCs w:val="22"/>
        </w:rPr>
      </w:pPr>
      <w:r>
        <w:rPr>
          <w:rFonts w:ascii="Arial" w:hAnsi="Arial"/>
          <w:b/>
          <w:sz w:val="22"/>
          <w:szCs w:val="22"/>
        </w:rPr>
        <w:t>Guidelines for assessing requests for donations</w:t>
      </w:r>
    </w:p>
    <w:p w14:paraId="1A4C84E7" w14:textId="77777777" w:rsidR="00536A79" w:rsidRDefault="00536A79">
      <w:pPr>
        <w:jc w:val="center"/>
        <w:rPr>
          <w:rFonts w:ascii="Arial" w:hAnsi="Arial"/>
          <w:b/>
          <w:sz w:val="22"/>
          <w:szCs w:val="22"/>
        </w:rPr>
      </w:pPr>
    </w:p>
    <w:p w14:paraId="04935D60" w14:textId="77777777" w:rsidR="00536A79" w:rsidRDefault="00EF1502">
      <w:pPr>
        <w:rPr>
          <w:rFonts w:ascii="Arial" w:hAnsi="Arial"/>
          <w:sz w:val="22"/>
          <w:szCs w:val="22"/>
        </w:rPr>
      </w:pPr>
      <w:r>
        <w:rPr>
          <w:rFonts w:ascii="Arial" w:hAnsi="Arial"/>
          <w:sz w:val="22"/>
          <w:szCs w:val="22"/>
        </w:rPr>
        <w:t xml:space="preserve">From time to time, Finance Risk and Change Governance </w:t>
      </w:r>
      <w:r>
        <w:rPr>
          <w:rFonts w:ascii="Arial" w:hAnsi="Arial"/>
          <w:sz w:val="22"/>
          <w:szCs w:val="22"/>
        </w:rPr>
        <w:t>Committee makes recommendations to Council for the award of donations from interest on the Council’s monies. Such recommendations will be based on the following:</w:t>
      </w:r>
    </w:p>
    <w:p w14:paraId="2471DBFB" w14:textId="77777777" w:rsidR="00536A79" w:rsidRDefault="00EF1502">
      <w:pPr>
        <w:rPr>
          <w:rFonts w:ascii="Arial" w:hAnsi="Arial"/>
          <w:sz w:val="22"/>
          <w:szCs w:val="22"/>
        </w:rPr>
      </w:pPr>
      <w:r>
        <w:rPr>
          <w:rFonts w:ascii="Arial" w:hAnsi="Arial"/>
          <w:sz w:val="22"/>
          <w:szCs w:val="22"/>
        </w:rPr>
        <w:t xml:space="preserve"> </w:t>
      </w:r>
    </w:p>
    <w:p w14:paraId="3F10F730" w14:textId="77777777" w:rsidR="00536A79" w:rsidRDefault="00EF1502">
      <w:pPr>
        <w:numPr>
          <w:ilvl w:val="0"/>
          <w:numId w:val="1"/>
        </w:numPr>
        <w:rPr>
          <w:rFonts w:ascii="Arial" w:hAnsi="Arial"/>
          <w:sz w:val="22"/>
          <w:szCs w:val="22"/>
        </w:rPr>
      </w:pPr>
      <w:r>
        <w:rPr>
          <w:rFonts w:ascii="Arial" w:hAnsi="Arial"/>
          <w:sz w:val="22"/>
          <w:szCs w:val="22"/>
        </w:rPr>
        <w:t xml:space="preserve">Only applications from non-profit making organisations based in Henfield Parish  will normally be considered.  Such groups will have little or no access to any other funding routes. </w:t>
      </w:r>
    </w:p>
    <w:p w14:paraId="08E7BF76" w14:textId="77777777" w:rsidR="00536A79" w:rsidRDefault="00536A79">
      <w:pPr>
        <w:rPr>
          <w:rFonts w:ascii="Arial" w:hAnsi="Arial"/>
          <w:sz w:val="22"/>
          <w:szCs w:val="22"/>
        </w:rPr>
      </w:pPr>
    </w:p>
    <w:p w14:paraId="3DA8CF3C" w14:textId="77777777" w:rsidR="00536A79" w:rsidRDefault="00EF1502">
      <w:pPr>
        <w:numPr>
          <w:ilvl w:val="0"/>
          <w:numId w:val="1"/>
        </w:numPr>
        <w:rPr>
          <w:rFonts w:ascii="Arial" w:hAnsi="Arial"/>
          <w:sz w:val="22"/>
          <w:szCs w:val="22"/>
        </w:rPr>
      </w:pPr>
      <w:r>
        <w:rPr>
          <w:rFonts w:ascii="Arial" w:hAnsi="Arial"/>
          <w:sz w:val="22"/>
          <w:szCs w:val="22"/>
        </w:rPr>
        <w:t>To be successful, it will be necessary to demonstrate that Henfield residents will benefit directly from the activities of the applicant.  Consideration will be given as to where the funding will have the greatest impact.</w:t>
      </w:r>
    </w:p>
    <w:p w14:paraId="10230193" w14:textId="77777777" w:rsidR="00536A79" w:rsidRDefault="00536A79">
      <w:pPr>
        <w:pStyle w:val="ListParagraph"/>
        <w:rPr>
          <w:rFonts w:ascii="Arial" w:hAnsi="Arial"/>
          <w:sz w:val="22"/>
          <w:szCs w:val="22"/>
        </w:rPr>
      </w:pPr>
    </w:p>
    <w:p w14:paraId="2A001089" w14:textId="77777777" w:rsidR="00536A79" w:rsidRDefault="00EF1502">
      <w:pPr>
        <w:numPr>
          <w:ilvl w:val="0"/>
          <w:numId w:val="1"/>
        </w:numPr>
        <w:rPr>
          <w:rFonts w:ascii="Arial" w:hAnsi="Arial"/>
          <w:sz w:val="22"/>
          <w:szCs w:val="22"/>
        </w:rPr>
      </w:pPr>
      <w:r>
        <w:rPr>
          <w:rFonts w:ascii="Arial" w:hAnsi="Arial"/>
          <w:sz w:val="22"/>
          <w:szCs w:val="22"/>
        </w:rPr>
        <w:t>Normally, donations will only made to organisations but there may be circumstances in which applications from individuals will be considered.</w:t>
      </w:r>
    </w:p>
    <w:p w14:paraId="5F873115" w14:textId="77777777" w:rsidR="00536A79" w:rsidRDefault="00536A79">
      <w:pPr>
        <w:pStyle w:val="ListParagraph"/>
        <w:rPr>
          <w:rFonts w:ascii="Arial" w:hAnsi="Arial"/>
          <w:sz w:val="22"/>
          <w:szCs w:val="22"/>
        </w:rPr>
      </w:pPr>
    </w:p>
    <w:p w14:paraId="6072E03F" w14:textId="77777777" w:rsidR="00536A79" w:rsidRDefault="00EF1502">
      <w:pPr>
        <w:numPr>
          <w:ilvl w:val="0"/>
          <w:numId w:val="1"/>
        </w:numPr>
        <w:rPr>
          <w:rFonts w:ascii="Arial" w:hAnsi="Arial"/>
          <w:sz w:val="22"/>
          <w:szCs w:val="22"/>
        </w:rPr>
      </w:pPr>
      <w:r>
        <w:rPr>
          <w:rFonts w:ascii="Arial" w:hAnsi="Arial"/>
          <w:sz w:val="22"/>
          <w:szCs w:val="22"/>
        </w:rPr>
        <w:t xml:space="preserve">It is intended that a wide range of local voluntary bodies can gain from this scheme. For this reason, it is unlikely that a donation will be made to the same organisation for more than three years in a row. </w:t>
      </w:r>
    </w:p>
    <w:p w14:paraId="3211C720" w14:textId="77777777" w:rsidR="00536A79" w:rsidRDefault="00536A79">
      <w:pPr>
        <w:pStyle w:val="ListParagraph"/>
        <w:rPr>
          <w:rFonts w:ascii="Arial" w:hAnsi="Arial"/>
          <w:sz w:val="22"/>
          <w:szCs w:val="22"/>
        </w:rPr>
      </w:pPr>
    </w:p>
    <w:p w14:paraId="6F10E23A" w14:textId="77777777" w:rsidR="00536A79" w:rsidRDefault="00EF1502">
      <w:pPr>
        <w:numPr>
          <w:ilvl w:val="0"/>
          <w:numId w:val="1"/>
        </w:numPr>
        <w:rPr>
          <w:rFonts w:ascii="Arial" w:hAnsi="Arial"/>
          <w:i/>
          <w:sz w:val="22"/>
          <w:szCs w:val="22"/>
        </w:rPr>
      </w:pPr>
      <w:r>
        <w:rPr>
          <w:rFonts w:ascii="Arial" w:hAnsi="Arial"/>
          <w:sz w:val="22"/>
          <w:szCs w:val="22"/>
        </w:rPr>
        <w:t>Ideally, applications should relate to specific projects rather than running costs.</w:t>
      </w:r>
    </w:p>
    <w:p w14:paraId="75C3AF79" w14:textId="77777777" w:rsidR="00536A79" w:rsidRDefault="00536A79">
      <w:pPr>
        <w:pStyle w:val="ListParagraph"/>
        <w:rPr>
          <w:rFonts w:ascii="Arial" w:hAnsi="Arial"/>
          <w:sz w:val="22"/>
          <w:szCs w:val="22"/>
        </w:rPr>
      </w:pPr>
    </w:p>
    <w:p w14:paraId="6F2F9E14" w14:textId="77777777" w:rsidR="00536A79" w:rsidRDefault="00EF1502">
      <w:pPr>
        <w:numPr>
          <w:ilvl w:val="0"/>
          <w:numId w:val="1"/>
        </w:numPr>
        <w:rPr>
          <w:rFonts w:ascii="Arial" w:hAnsi="Arial"/>
          <w:sz w:val="22"/>
          <w:szCs w:val="22"/>
        </w:rPr>
      </w:pPr>
      <w:r>
        <w:rPr>
          <w:rFonts w:ascii="Arial" w:hAnsi="Arial"/>
          <w:sz w:val="22"/>
          <w:szCs w:val="22"/>
        </w:rPr>
        <w:t xml:space="preserve">Except as mentioned below, it is unlikely that a donation of more than £300 will be awarded to any one organisation in any given year. </w:t>
      </w:r>
    </w:p>
    <w:p w14:paraId="10D05F7A" w14:textId="77777777" w:rsidR="00536A79" w:rsidRDefault="00536A79">
      <w:pPr>
        <w:rPr>
          <w:rFonts w:ascii="Arial" w:hAnsi="Arial"/>
          <w:sz w:val="22"/>
          <w:szCs w:val="22"/>
        </w:rPr>
      </w:pPr>
    </w:p>
    <w:p w14:paraId="24EB88B0" w14:textId="77777777" w:rsidR="00536A79" w:rsidRDefault="00EF1502">
      <w:pPr>
        <w:rPr>
          <w:rFonts w:ascii="Arial" w:hAnsi="Arial"/>
          <w:sz w:val="22"/>
          <w:szCs w:val="22"/>
        </w:rPr>
      </w:pPr>
      <w:r>
        <w:rPr>
          <w:rFonts w:ascii="Arial" w:hAnsi="Arial"/>
          <w:sz w:val="22"/>
          <w:szCs w:val="22"/>
        </w:rPr>
        <w:t>These notes are intended as guidelines and are not designed to cover every possible eventuality. It is important that, when considering applications, HPC members are in a position to exercise their judgement rather than adopting a rigid approach</w:t>
      </w:r>
      <w:r>
        <w:rPr>
          <w:rFonts w:ascii="Arial" w:hAnsi="Arial"/>
          <w:i/>
          <w:sz w:val="22"/>
          <w:szCs w:val="22"/>
        </w:rPr>
        <w:t xml:space="preserve">. </w:t>
      </w:r>
    </w:p>
    <w:p w14:paraId="7AE798B5" w14:textId="77777777" w:rsidR="00536A79" w:rsidRDefault="00536A79">
      <w:pPr>
        <w:rPr>
          <w:rFonts w:ascii="Arial" w:hAnsi="Arial"/>
          <w:sz w:val="22"/>
          <w:szCs w:val="22"/>
        </w:rPr>
      </w:pPr>
    </w:p>
    <w:p w14:paraId="21DA509E" w14:textId="77777777" w:rsidR="00536A79" w:rsidRDefault="00EF1502">
      <w:pPr>
        <w:rPr>
          <w:rFonts w:ascii="Arial" w:hAnsi="Arial"/>
          <w:sz w:val="22"/>
          <w:szCs w:val="22"/>
        </w:rPr>
      </w:pPr>
      <w:r>
        <w:rPr>
          <w:rFonts w:ascii="Arial" w:hAnsi="Arial"/>
          <w:sz w:val="22"/>
          <w:szCs w:val="22"/>
        </w:rPr>
        <w:t>There are two donations which HPC makes each year that are considered separate from the above. These are:</w:t>
      </w:r>
    </w:p>
    <w:p w14:paraId="4F53706D" w14:textId="77777777" w:rsidR="00536A79" w:rsidRDefault="00EF1502">
      <w:pPr>
        <w:numPr>
          <w:ilvl w:val="0"/>
          <w:numId w:val="2"/>
        </w:numPr>
        <w:rPr>
          <w:rFonts w:ascii="Arial" w:hAnsi="Arial"/>
          <w:sz w:val="22"/>
          <w:szCs w:val="22"/>
        </w:rPr>
      </w:pPr>
      <w:r>
        <w:rPr>
          <w:rFonts w:ascii="Arial" w:hAnsi="Arial"/>
          <w:sz w:val="22"/>
          <w:szCs w:val="22"/>
        </w:rPr>
        <w:t>St Peter’s Church, Henfield, to help towards churchyard maintenance costs;</w:t>
      </w:r>
    </w:p>
    <w:p w14:paraId="4F0CD3D2" w14:textId="77777777" w:rsidR="00536A79" w:rsidRDefault="00EF1502">
      <w:pPr>
        <w:numPr>
          <w:ilvl w:val="0"/>
          <w:numId w:val="2"/>
        </w:numPr>
        <w:rPr>
          <w:rFonts w:ascii="Arial" w:hAnsi="Arial"/>
          <w:sz w:val="22"/>
          <w:szCs w:val="22"/>
        </w:rPr>
      </w:pPr>
      <w:r>
        <w:rPr>
          <w:rFonts w:ascii="Arial" w:hAnsi="Arial"/>
          <w:sz w:val="22"/>
          <w:szCs w:val="22"/>
        </w:rPr>
        <w:t>The Henfield Club to help cover Remembrance Sunday/War Memorial and related expenditure.</w:t>
      </w:r>
    </w:p>
    <w:p w14:paraId="3A271168" w14:textId="77777777" w:rsidR="00536A79" w:rsidRDefault="00536A79">
      <w:pPr>
        <w:rPr>
          <w:rFonts w:ascii="Arial" w:hAnsi="Arial"/>
          <w:sz w:val="22"/>
          <w:szCs w:val="22"/>
        </w:rPr>
      </w:pPr>
    </w:p>
    <w:p w14:paraId="07D38EC3" w14:textId="77777777" w:rsidR="00536A79" w:rsidRDefault="00536A79">
      <w:pPr>
        <w:rPr>
          <w:rFonts w:ascii="Arial" w:hAnsi="Arial"/>
          <w:sz w:val="22"/>
          <w:szCs w:val="22"/>
        </w:rPr>
      </w:pPr>
    </w:p>
    <w:p w14:paraId="5A18895C" w14:textId="77777777" w:rsidR="00536A79" w:rsidRDefault="00EF1502">
      <w:pPr>
        <w:rPr>
          <w:rFonts w:ascii="Arial" w:hAnsi="Arial"/>
          <w:sz w:val="22"/>
          <w:szCs w:val="22"/>
        </w:rPr>
      </w:pPr>
      <w:r>
        <w:rPr>
          <w:rFonts w:ascii="Arial" w:hAnsi="Arial"/>
          <w:sz w:val="22"/>
          <w:szCs w:val="22"/>
        </w:rPr>
        <w:t>June 2025</w:t>
      </w:r>
    </w:p>
    <w:p w14:paraId="7A5A62F0" w14:textId="77777777" w:rsidR="00536A79" w:rsidRDefault="00536A79">
      <w:pPr>
        <w:rPr>
          <w:rFonts w:ascii="Arial" w:hAnsi="Arial"/>
          <w:sz w:val="22"/>
          <w:szCs w:val="22"/>
        </w:rPr>
      </w:pPr>
    </w:p>
    <w:p w14:paraId="78928D31" w14:textId="77777777" w:rsidR="00536A79" w:rsidRDefault="00536A79">
      <w:pPr>
        <w:rPr>
          <w:rFonts w:ascii="Arial" w:hAnsi="Arial"/>
          <w:sz w:val="22"/>
          <w:szCs w:val="22"/>
        </w:rPr>
      </w:pPr>
    </w:p>
    <w:sectPr w:rsidR="00536A79">
      <w:headerReference w:type="default" r:id="rId7"/>
      <w:pgSz w:w="11906" w:h="16838"/>
      <w:pgMar w:top="2299" w:right="1440" w:bottom="1440" w:left="2016" w:header="2016"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6C82" w14:textId="77777777" w:rsidR="00EF1502" w:rsidRDefault="00EF1502">
      <w:r>
        <w:separator/>
      </w:r>
    </w:p>
  </w:endnote>
  <w:endnote w:type="continuationSeparator" w:id="0">
    <w:p w14:paraId="09C70CEC" w14:textId="77777777" w:rsidR="00EF1502" w:rsidRDefault="00EF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3E76" w14:textId="77777777" w:rsidR="00EF1502" w:rsidRDefault="00EF1502">
      <w:r>
        <w:separator/>
      </w:r>
    </w:p>
  </w:footnote>
  <w:footnote w:type="continuationSeparator" w:id="0">
    <w:p w14:paraId="455FDAC5" w14:textId="77777777" w:rsidR="00EF1502" w:rsidRDefault="00EF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156E" w14:textId="77777777" w:rsidR="00536A79" w:rsidRDefault="00EF1502">
    <w:pPr>
      <w:pStyle w:val="Header"/>
    </w:pPr>
    <w:r>
      <w:pict w14:anchorId="0858A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4pt;height:217.25pt;rotation:315;z-index:251657728;mso-wrap-style:none;mso-position-horizontal:center;mso-position-horizontal-relative:margin;mso-position-vertical:center;mso-position-vertical-relative:margin;v-text-anchor:middle" o:allowincell="f" fillcolor="silver" stroked="f" strokecolor="#3465a4">
          <v:fill opacity="25559f" color2="#3f3f3f" o:detectmouseclick="t"/>
          <v:textpath style="font-family:&quot;Liberation Sans&quot;;font-size:1pt" trim="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72AF"/>
    <w:multiLevelType w:val="multilevel"/>
    <w:tmpl w:val="CF56BD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244531"/>
    <w:multiLevelType w:val="multilevel"/>
    <w:tmpl w:val="CDD063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7C4D6A2E"/>
    <w:multiLevelType w:val="multilevel"/>
    <w:tmpl w:val="778A57F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516962056">
    <w:abstractNumId w:val="1"/>
  </w:num>
  <w:num w:numId="2" w16cid:durableId="1597864263">
    <w:abstractNumId w:val="2"/>
  </w:num>
  <w:num w:numId="3" w16cid:durableId="175446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79"/>
    <w:rsid w:val="00536A79"/>
    <w:rsid w:val="00AF728E"/>
    <w:rsid w:val="00EF150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77BA8"/>
  <w15:docId w15:val="{264EBF3B-2F65-4BF9-9CFD-796FF0C6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2A3699"/>
    <w:pPr>
      <w:ind w:left="720"/>
    </w:pPr>
  </w:style>
  <w:style w:type="paragraph" w:customStyle="1" w:styleId="HeaderandFooter">
    <w:name w:val="Header and Footer"/>
    <w:basedOn w:val="Normal"/>
    <w:qFormat/>
    <w:pPr>
      <w:suppressLineNumbers/>
      <w:tabs>
        <w:tab w:val="center" w:pos="4225"/>
        <w:tab w:val="right" w:pos="8450"/>
      </w:tabs>
    </w:pP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Office Word</Application>
  <DocSecurity>0</DocSecurity>
  <Lines>12</Lines>
  <Paragraphs>3</Paragraphs>
  <ScaleCrop>false</ScaleCrop>
  <Company>DELL Computer Corporation</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 Manager</dc:creator>
  <cp:lastModifiedBy>Rebecca Grantham</cp:lastModifiedBy>
  <cp:revision>2</cp:revision>
  <dcterms:created xsi:type="dcterms:W3CDTF">2025-11-14T09:18:00Z</dcterms:created>
  <dcterms:modified xsi:type="dcterms:W3CDTF">2025-11-14T09:18:00Z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2025-06-17T12:13:00Z</dcterms:created>
  <dc:creator>RANDSK</dc:creator>
  <dc:description/>
  <dc:language>en-GB</dc:language>
  <cp:lastModifiedBy/>
  <cp:lastPrinted>2011-06-01T14:10:00Z</cp:lastPrinted>
  <dcterms:modified xsi:type="dcterms:W3CDTF">2025-06-18T16:57:27Z</dcterms:modified>
  <cp:revision>3</cp:revision>
  <dc:subject/>
  <dc:title>TO BE CARRIED IN RUCKSACK</dc:title>
</cp:coreProperties>
</file>