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42E9" w14:textId="0314EE3C" w:rsidR="00776825" w:rsidRDefault="00E66DC6">
      <w:pPr>
        <w:spacing w:before="87"/>
        <w:ind w:left="1865"/>
        <w:jc w:val="center"/>
        <w:rPr>
          <w:b/>
        </w:rPr>
      </w:pPr>
      <w:r>
        <w:rPr>
          <w:b/>
          <w:noProof/>
        </w:rPr>
        <w:drawing>
          <wp:anchor distT="0" distB="0" distL="0" distR="0" simplePos="0" relativeHeight="15729152" behindDoc="0" locked="0" layoutInCell="1" allowOverlap="1" wp14:anchorId="1E6681F3" wp14:editId="5D94034B">
            <wp:simplePos x="0" y="0"/>
            <wp:positionH relativeFrom="page">
              <wp:posOffset>482600</wp:posOffset>
            </wp:positionH>
            <wp:positionV relativeFrom="paragraph">
              <wp:posOffset>212769</wp:posOffset>
            </wp:positionV>
            <wp:extent cx="482600" cy="803987"/>
            <wp:effectExtent l="0" t="0" r="0" b="0"/>
            <wp:wrapNone/>
            <wp:docPr id="1" name="Image 1" descr="A picture containing emblem, crest, symbol, badg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emblem, crest, symbol, badge  Description automatically generated"/>
                    <pic:cNvPicPr/>
                  </pic:nvPicPr>
                  <pic:blipFill>
                    <a:blip r:embed="rId6" cstate="print"/>
                    <a:stretch>
                      <a:fillRect/>
                    </a:stretch>
                  </pic:blipFill>
                  <pic:spPr>
                    <a:xfrm>
                      <a:off x="0" y="0"/>
                      <a:ext cx="482600" cy="803987"/>
                    </a:xfrm>
                    <a:prstGeom prst="rect">
                      <a:avLst/>
                    </a:prstGeom>
                  </pic:spPr>
                </pic:pic>
              </a:graphicData>
            </a:graphic>
          </wp:anchor>
        </w:drawing>
      </w:r>
      <w:r w:rsidR="00361F0D">
        <w:rPr>
          <w:b/>
          <w:u w:val="single"/>
        </w:rPr>
        <w:t xml:space="preserve"> </w:t>
      </w:r>
      <w:r>
        <w:rPr>
          <w:b/>
          <w:u w:val="single"/>
        </w:rPr>
        <w:t>HENFIELD</w:t>
      </w:r>
      <w:r>
        <w:rPr>
          <w:b/>
          <w:spacing w:val="-7"/>
          <w:u w:val="single"/>
        </w:rPr>
        <w:t xml:space="preserve"> </w:t>
      </w:r>
      <w:r>
        <w:rPr>
          <w:b/>
          <w:u w:val="single"/>
        </w:rPr>
        <w:t>PARISH</w:t>
      </w:r>
      <w:r>
        <w:rPr>
          <w:b/>
          <w:spacing w:val="-7"/>
          <w:u w:val="single"/>
        </w:rPr>
        <w:t xml:space="preserve"> </w:t>
      </w:r>
      <w:r>
        <w:rPr>
          <w:b/>
          <w:spacing w:val="-2"/>
          <w:u w:val="single"/>
        </w:rPr>
        <w:t>COUNCIL</w:t>
      </w:r>
    </w:p>
    <w:p w14:paraId="61B3B198" w14:textId="46CB77BA" w:rsidR="00776825" w:rsidRPr="00E628E3" w:rsidRDefault="00B23364" w:rsidP="00D57D76">
      <w:pPr>
        <w:spacing w:before="265"/>
        <w:ind w:left="1865"/>
        <w:jc w:val="center"/>
        <w:rPr>
          <w:b/>
          <w:sz w:val="20"/>
          <w:szCs w:val="20"/>
        </w:rPr>
      </w:pPr>
      <w:r>
        <w:rPr>
          <w:b/>
          <w:sz w:val="20"/>
          <w:szCs w:val="20"/>
        </w:rPr>
        <w:t>M</w:t>
      </w:r>
      <w:r w:rsidR="00E66DC6" w:rsidRPr="00E628E3">
        <w:rPr>
          <w:b/>
          <w:sz w:val="20"/>
          <w:szCs w:val="20"/>
        </w:rPr>
        <w:t>eeting</w:t>
      </w:r>
      <w:r w:rsidR="00E66DC6" w:rsidRPr="00E628E3">
        <w:rPr>
          <w:b/>
          <w:spacing w:val="-2"/>
          <w:sz w:val="20"/>
          <w:szCs w:val="20"/>
        </w:rPr>
        <w:t xml:space="preserve"> </w:t>
      </w:r>
      <w:r w:rsidR="00E66DC6" w:rsidRPr="00E628E3">
        <w:rPr>
          <w:b/>
          <w:sz w:val="20"/>
          <w:szCs w:val="20"/>
        </w:rPr>
        <w:t>of</w:t>
      </w:r>
      <w:r w:rsidR="00E66DC6" w:rsidRPr="00E628E3">
        <w:rPr>
          <w:b/>
          <w:spacing w:val="-2"/>
          <w:sz w:val="20"/>
          <w:szCs w:val="20"/>
        </w:rPr>
        <w:t xml:space="preserve"> </w:t>
      </w:r>
      <w:r w:rsidR="00E66DC6" w:rsidRPr="00E628E3">
        <w:rPr>
          <w:b/>
          <w:sz w:val="20"/>
          <w:szCs w:val="20"/>
        </w:rPr>
        <w:t>the</w:t>
      </w:r>
      <w:r w:rsidR="00E66DC6" w:rsidRPr="00E628E3">
        <w:rPr>
          <w:b/>
          <w:spacing w:val="-3"/>
          <w:sz w:val="20"/>
          <w:szCs w:val="20"/>
        </w:rPr>
        <w:t xml:space="preserve"> </w:t>
      </w:r>
      <w:r w:rsidR="00E66DC6" w:rsidRPr="00E628E3">
        <w:rPr>
          <w:b/>
          <w:sz w:val="20"/>
          <w:szCs w:val="20"/>
        </w:rPr>
        <w:t>Children</w:t>
      </w:r>
      <w:r w:rsidR="00E66DC6" w:rsidRPr="00E628E3">
        <w:rPr>
          <w:b/>
          <w:spacing w:val="-4"/>
          <w:sz w:val="20"/>
          <w:szCs w:val="20"/>
        </w:rPr>
        <w:t xml:space="preserve"> </w:t>
      </w:r>
      <w:r w:rsidR="00E66DC6" w:rsidRPr="00E628E3">
        <w:rPr>
          <w:b/>
          <w:sz w:val="20"/>
          <w:szCs w:val="20"/>
        </w:rPr>
        <w:t>and</w:t>
      </w:r>
      <w:r w:rsidR="00E66DC6" w:rsidRPr="00E628E3">
        <w:rPr>
          <w:b/>
          <w:spacing w:val="-4"/>
          <w:sz w:val="20"/>
          <w:szCs w:val="20"/>
        </w:rPr>
        <w:t xml:space="preserve"> </w:t>
      </w:r>
      <w:r w:rsidR="00E66DC6" w:rsidRPr="00E628E3">
        <w:rPr>
          <w:b/>
          <w:sz w:val="20"/>
          <w:szCs w:val="20"/>
        </w:rPr>
        <w:t>Young</w:t>
      </w:r>
      <w:r w:rsidR="00E66DC6" w:rsidRPr="00E628E3">
        <w:rPr>
          <w:b/>
          <w:spacing w:val="-4"/>
          <w:sz w:val="20"/>
          <w:szCs w:val="20"/>
        </w:rPr>
        <w:t xml:space="preserve"> </w:t>
      </w:r>
      <w:r w:rsidR="00E66DC6" w:rsidRPr="00E628E3">
        <w:rPr>
          <w:b/>
          <w:sz w:val="20"/>
          <w:szCs w:val="20"/>
        </w:rPr>
        <w:t xml:space="preserve">People Committee held on </w:t>
      </w:r>
      <w:r w:rsidR="003752A8">
        <w:rPr>
          <w:b/>
          <w:sz w:val="20"/>
          <w:szCs w:val="20"/>
        </w:rPr>
        <w:t xml:space="preserve">Wednesday </w:t>
      </w:r>
      <w:r w:rsidR="00BD33E4">
        <w:rPr>
          <w:b/>
          <w:sz w:val="20"/>
          <w:szCs w:val="20"/>
        </w:rPr>
        <w:t>8</w:t>
      </w:r>
      <w:r w:rsidR="00BD33E4" w:rsidRPr="00BD33E4">
        <w:rPr>
          <w:b/>
          <w:sz w:val="20"/>
          <w:szCs w:val="20"/>
          <w:vertAlign w:val="superscript"/>
        </w:rPr>
        <w:t>th</w:t>
      </w:r>
      <w:r w:rsidR="00BD33E4">
        <w:rPr>
          <w:b/>
          <w:sz w:val="20"/>
          <w:szCs w:val="20"/>
        </w:rPr>
        <w:t xml:space="preserve"> October</w:t>
      </w:r>
      <w:r w:rsidR="00E66DC6" w:rsidRPr="00E628E3">
        <w:rPr>
          <w:b/>
          <w:sz w:val="20"/>
          <w:szCs w:val="20"/>
        </w:rPr>
        <w:t xml:space="preserve"> 2025 at </w:t>
      </w:r>
      <w:r w:rsidR="003752A8">
        <w:rPr>
          <w:b/>
          <w:sz w:val="20"/>
          <w:szCs w:val="20"/>
        </w:rPr>
        <w:t>12 midday</w:t>
      </w:r>
      <w:r w:rsidR="00E66DC6" w:rsidRPr="00E628E3">
        <w:rPr>
          <w:b/>
          <w:sz w:val="20"/>
          <w:szCs w:val="20"/>
        </w:rPr>
        <w:t xml:space="preserve"> in the Henfield Hall</w:t>
      </w:r>
    </w:p>
    <w:p w14:paraId="45B102F6" w14:textId="45B94881" w:rsidR="00776825" w:rsidRDefault="00B23364" w:rsidP="00D57D76">
      <w:pPr>
        <w:spacing w:before="228"/>
        <w:ind w:left="993"/>
        <w:jc w:val="center"/>
        <w:rPr>
          <w:b/>
          <w:spacing w:val="-2"/>
          <w:sz w:val="20"/>
          <w:szCs w:val="20"/>
          <w:u w:val="single"/>
        </w:rPr>
      </w:pPr>
      <w:r>
        <w:rPr>
          <w:b/>
          <w:spacing w:val="-2"/>
          <w:sz w:val="20"/>
          <w:szCs w:val="20"/>
          <w:u w:val="single"/>
        </w:rPr>
        <w:t>MINUTES</w:t>
      </w:r>
    </w:p>
    <w:p w14:paraId="7A93887C" w14:textId="39FAA3B3" w:rsidR="00B23364" w:rsidRDefault="00B23364" w:rsidP="00B23364">
      <w:pPr>
        <w:spacing w:before="228"/>
        <w:rPr>
          <w:bCs/>
          <w:spacing w:val="-2"/>
          <w:sz w:val="20"/>
          <w:szCs w:val="20"/>
        </w:rPr>
      </w:pPr>
      <w:r w:rsidRPr="00B23364">
        <w:rPr>
          <w:b/>
          <w:spacing w:val="-2"/>
          <w:sz w:val="20"/>
          <w:szCs w:val="20"/>
        </w:rPr>
        <w:t xml:space="preserve">Present: </w:t>
      </w:r>
      <w:r w:rsidRPr="00B23364">
        <w:rPr>
          <w:bCs/>
          <w:spacing w:val="-2"/>
          <w:sz w:val="20"/>
          <w:szCs w:val="20"/>
        </w:rPr>
        <w:t>Cllrs S Leader (Chairman), A Willard</w:t>
      </w:r>
      <w:r>
        <w:rPr>
          <w:bCs/>
          <w:spacing w:val="-2"/>
          <w:sz w:val="20"/>
          <w:szCs w:val="20"/>
        </w:rPr>
        <w:t>, F Ayres, M Andrews, G Perry, D Jemmett and C Simmonds.</w:t>
      </w:r>
      <w:r w:rsidR="002C52A2">
        <w:rPr>
          <w:bCs/>
          <w:spacing w:val="-2"/>
          <w:sz w:val="20"/>
          <w:szCs w:val="20"/>
        </w:rPr>
        <w:t xml:space="preserve"> Also Cllr E Goodyear.</w:t>
      </w:r>
    </w:p>
    <w:p w14:paraId="017560C5" w14:textId="47B0B1E7" w:rsidR="00B23364" w:rsidRPr="00B23364" w:rsidRDefault="00B23364" w:rsidP="00B23364">
      <w:pPr>
        <w:spacing w:before="228"/>
        <w:rPr>
          <w:b/>
          <w:spacing w:val="-2"/>
          <w:sz w:val="20"/>
          <w:szCs w:val="20"/>
        </w:rPr>
      </w:pPr>
      <w:r w:rsidRPr="00B23364">
        <w:rPr>
          <w:b/>
          <w:spacing w:val="-2"/>
          <w:sz w:val="20"/>
          <w:szCs w:val="20"/>
        </w:rPr>
        <w:t>In attendance:</w:t>
      </w:r>
      <w:r>
        <w:rPr>
          <w:bCs/>
          <w:spacing w:val="-2"/>
          <w:sz w:val="20"/>
          <w:szCs w:val="20"/>
        </w:rPr>
        <w:t xml:space="preserve"> Mrs R Grantham – Operations Manager (OM)</w:t>
      </w:r>
      <w:r w:rsidR="00235C65">
        <w:rPr>
          <w:bCs/>
          <w:spacing w:val="-2"/>
          <w:sz w:val="20"/>
          <w:szCs w:val="20"/>
        </w:rPr>
        <w:t xml:space="preserve"> and a representative from the football club.</w:t>
      </w:r>
    </w:p>
    <w:tbl>
      <w:tblPr>
        <w:tblStyle w:val="PlainTable4"/>
        <w:tblW w:w="10206" w:type="dxa"/>
        <w:tblLook w:val="04A0" w:firstRow="1" w:lastRow="0" w:firstColumn="1" w:lastColumn="0" w:noHBand="0" w:noVBand="1"/>
      </w:tblPr>
      <w:tblGrid>
        <w:gridCol w:w="627"/>
        <w:gridCol w:w="9579"/>
      </w:tblGrid>
      <w:tr w:rsidR="00F37753" w:rsidRPr="00E628E3" w14:paraId="43912590" w14:textId="77777777" w:rsidTr="000D6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5162472C" w14:textId="5E749F2D" w:rsidR="00C85965" w:rsidRPr="00984542" w:rsidRDefault="00F37753" w:rsidP="00C85965">
            <w:pPr>
              <w:spacing w:before="228"/>
              <w:rPr>
                <w:b w:val="0"/>
                <w:spacing w:val="-2"/>
                <w:sz w:val="20"/>
                <w:szCs w:val="20"/>
              </w:rPr>
            </w:pPr>
            <w:r w:rsidRPr="00984542">
              <w:rPr>
                <w:b w:val="0"/>
                <w:spacing w:val="-2"/>
                <w:sz w:val="20"/>
                <w:szCs w:val="20"/>
              </w:rPr>
              <w:t>1</w:t>
            </w:r>
          </w:p>
        </w:tc>
        <w:tc>
          <w:tcPr>
            <w:tcW w:w="9579" w:type="dxa"/>
          </w:tcPr>
          <w:p w14:paraId="712C7C1E" w14:textId="52A26E07" w:rsidR="00984542" w:rsidRPr="00984542" w:rsidRDefault="00C85965" w:rsidP="00984542">
            <w:pPr>
              <w:spacing w:before="228"/>
              <w:cnfStyle w:val="100000000000" w:firstRow="1" w:lastRow="0" w:firstColumn="0" w:lastColumn="0" w:oddVBand="0" w:evenVBand="0" w:oddHBand="0" w:evenHBand="0" w:firstRowFirstColumn="0" w:firstRowLastColumn="0" w:lastRowFirstColumn="0" w:lastRowLastColumn="0"/>
              <w:rPr>
                <w:bCs w:val="0"/>
                <w:spacing w:val="-2"/>
                <w:sz w:val="20"/>
                <w:szCs w:val="20"/>
                <w:u w:val="single"/>
              </w:rPr>
            </w:pPr>
            <w:r w:rsidRPr="00984542">
              <w:rPr>
                <w:bCs w:val="0"/>
                <w:sz w:val="20"/>
                <w:szCs w:val="20"/>
                <w:u w:val="single"/>
              </w:rPr>
              <w:t>DECLARATION</w:t>
            </w:r>
            <w:r w:rsidRPr="00984542">
              <w:rPr>
                <w:bCs w:val="0"/>
                <w:spacing w:val="-8"/>
                <w:sz w:val="20"/>
                <w:szCs w:val="20"/>
                <w:u w:val="single"/>
              </w:rPr>
              <w:t xml:space="preserve"> </w:t>
            </w:r>
            <w:r w:rsidRPr="00984542">
              <w:rPr>
                <w:bCs w:val="0"/>
                <w:sz w:val="20"/>
                <w:szCs w:val="20"/>
                <w:u w:val="single"/>
              </w:rPr>
              <w:t>OF</w:t>
            </w:r>
            <w:r w:rsidRPr="00984542">
              <w:rPr>
                <w:bCs w:val="0"/>
                <w:spacing w:val="-7"/>
                <w:sz w:val="20"/>
                <w:szCs w:val="20"/>
                <w:u w:val="single"/>
              </w:rPr>
              <w:t xml:space="preserve"> </w:t>
            </w:r>
            <w:r w:rsidRPr="00984542">
              <w:rPr>
                <w:bCs w:val="0"/>
                <w:sz w:val="20"/>
                <w:szCs w:val="20"/>
                <w:u w:val="single"/>
              </w:rPr>
              <w:t>MEMBERS’</w:t>
            </w:r>
            <w:r w:rsidRPr="00984542">
              <w:rPr>
                <w:bCs w:val="0"/>
                <w:spacing w:val="-9"/>
                <w:sz w:val="20"/>
                <w:szCs w:val="20"/>
                <w:u w:val="single"/>
              </w:rPr>
              <w:t xml:space="preserve"> </w:t>
            </w:r>
            <w:r w:rsidRPr="00984542">
              <w:rPr>
                <w:bCs w:val="0"/>
                <w:spacing w:val="-2"/>
                <w:sz w:val="20"/>
                <w:szCs w:val="20"/>
                <w:u w:val="single"/>
              </w:rPr>
              <w:t>INTERESTS</w:t>
            </w:r>
          </w:p>
          <w:p w14:paraId="42514A03" w14:textId="2931831B" w:rsidR="00B23364" w:rsidRPr="00984542" w:rsidRDefault="00B23364" w:rsidP="00984542">
            <w:pPr>
              <w:pStyle w:val="NoSpacing"/>
              <w:cnfStyle w:val="100000000000" w:firstRow="1" w:lastRow="0" w:firstColumn="0" w:lastColumn="0" w:oddVBand="0" w:evenVBand="0" w:oddHBand="0" w:evenHBand="0" w:firstRowFirstColumn="0" w:firstRowLastColumn="0" w:lastRowFirstColumn="0" w:lastRowLastColumn="0"/>
              <w:rPr>
                <w:b w:val="0"/>
                <w:sz w:val="20"/>
                <w:szCs w:val="20"/>
              </w:rPr>
            </w:pPr>
            <w:r w:rsidRPr="00984542">
              <w:rPr>
                <w:b w:val="0"/>
                <w:sz w:val="20"/>
                <w:szCs w:val="20"/>
              </w:rPr>
              <w:t>None.</w:t>
            </w:r>
          </w:p>
        </w:tc>
      </w:tr>
      <w:tr w:rsidR="00F37753" w:rsidRPr="00E628E3" w14:paraId="4E93ECE7" w14:textId="77777777" w:rsidTr="000D6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shd w:val="clear" w:color="auto" w:fill="auto"/>
          </w:tcPr>
          <w:p w14:paraId="325AE24D" w14:textId="3792FAB7" w:rsidR="00C85965" w:rsidRPr="00E628E3" w:rsidRDefault="00F37753" w:rsidP="00C85965">
            <w:pPr>
              <w:spacing w:before="228"/>
              <w:rPr>
                <w:b w:val="0"/>
                <w:spacing w:val="-2"/>
                <w:sz w:val="20"/>
                <w:szCs w:val="20"/>
              </w:rPr>
            </w:pPr>
            <w:r w:rsidRPr="00E628E3">
              <w:rPr>
                <w:b w:val="0"/>
                <w:spacing w:val="-2"/>
                <w:sz w:val="20"/>
                <w:szCs w:val="20"/>
              </w:rPr>
              <w:t>2</w:t>
            </w:r>
          </w:p>
        </w:tc>
        <w:tc>
          <w:tcPr>
            <w:tcW w:w="9579" w:type="dxa"/>
            <w:shd w:val="clear" w:color="auto" w:fill="auto"/>
          </w:tcPr>
          <w:p w14:paraId="6A4C4672" w14:textId="77777777" w:rsidR="00984542" w:rsidRPr="00984542" w:rsidRDefault="00C85965" w:rsidP="00984542">
            <w:pPr>
              <w:spacing w:before="228"/>
              <w:cnfStyle w:val="000000100000" w:firstRow="0" w:lastRow="0" w:firstColumn="0" w:lastColumn="0" w:oddVBand="0" w:evenVBand="0" w:oddHBand="1" w:evenHBand="0" w:firstRowFirstColumn="0" w:firstRowLastColumn="0" w:lastRowFirstColumn="0" w:lastRowLastColumn="0"/>
              <w:rPr>
                <w:b/>
                <w:spacing w:val="-2"/>
                <w:sz w:val="20"/>
                <w:szCs w:val="20"/>
                <w:u w:val="single"/>
              </w:rPr>
            </w:pPr>
            <w:r w:rsidRPr="00984542">
              <w:rPr>
                <w:b/>
                <w:spacing w:val="-2"/>
                <w:sz w:val="20"/>
                <w:szCs w:val="20"/>
                <w:u w:val="single"/>
              </w:rPr>
              <w:t>APOLOGIES</w:t>
            </w:r>
          </w:p>
          <w:p w14:paraId="63A86768" w14:textId="2FDA71CB" w:rsidR="00B23364" w:rsidRPr="00984542" w:rsidRDefault="00235C65" w:rsidP="00984542">
            <w:pPr>
              <w:pStyle w:val="NoSpacing"/>
              <w:cnfStyle w:val="000000100000" w:firstRow="0" w:lastRow="0" w:firstColumn="0" w:lastColumn="0" w:oddVBand="0" w:evenVBand="0" w:oddHBand="1" w:evenHBand="0" w:firstRowFirstColumn="0" w:firstRowLastColumn="0" w:lastRowFirstColumn="0" w:lastRowLastColumn="0"/>
              <w:rPr>
                <w:b/>
                <w:sz w:val="20"/>
                <w:szCs w:val="20"/>
                <w:u w:val="single"/>
              </w:rPr>
            </w:pPr>
            <w:r w:rsidRPr="00984542">
              <w:rPr>
                <w:sz w:val="20"/>
                <w:szCs w:val="20"/>
              </w:rPr>
              <w:t>None.</w:t>
            </w:r>
          </w:p>
        </w:tc>
      </w:tr>
      <w:tr w:rsidR="00F37753" w:rsidRPr="00E628E3" w14:paraId="2BA62A2F" w14:textId="77777777" w:rsidTr="000D6AD4">
        <w:tc>
          <w:tcPr>
            <w:cnfStyle w:val="001000000000" w:firstRow="0" w:lastRow="0" w:firstColumn="1" w:lastColumn="0" w:oddVBand="0" w:evenVBand="0" w:oddHBand="0" w:evenHBand="0" w:firstRowFirstColumn="0" w:firstRowLastColumn="0" w:lastRowFirstColumn="0" w:lastRowLastColumn="0"/>
            <w:tcW w:w="627" w:type="dxa"/>
          </w:tcPr>
          <w:p w14:paraId="1BF437E1" w14:textId="1CA917DF" w:rsidR="00C85965" w:rsidRPr="00E628E3" w:rsidRDefault="00F37753" w:rsidP="00C85965">
            <w:pPr>
              <w:spacing w:before="228"/>
              <w:rPr>
                <w:b w:val="0"/>
                <w:spacing w:val="-2"/>
                <w:sz w:val="20"/>
                <w:szCs w:val="20"/>
              </w:rPr>
            </w:pPr>
            <w:r w:rsidRPr="00E628E3">
              <w:rPr>
                <w:b w:val="0"/>
                <w:spacing w:val="-2"/>
                <w:sz w:val="20"/>
                <w:szCs w:val="20"/>
              </w:rPr>
              <w:t>3</w:t>
            </w:r>
          </w:p>
        </w:tc>
        <w:tc>
          <w:tcPr>
            <w:tcW w:w="9579" w:type="dxa"/>
          </w:tcPr>
          <w:p w14:paraId="79CB754F" w14:textId="77777777" w:rsidR="00C85965" w:rsidRPr="00984542" w:rsidRDefault="00C85965" w:rsidP="00C85965">
            <w:pPr>
              <w:spacing w:before="228"/>
              <w:cnfStyle w:val="000000000000" w:firstRow="0" w:lastRow="0" w:firstColumn="0" w:lastColumn="0" w:oddVBand="0" w:evenVBand="0" w:oddHBand="0" w:evenHBand="0" w:firstRowFirstColumn="0" w:firstRowLastColumn="0" w:lastRowFirstColumn="0" w:lastRowLastColumn="0"/>
              <w:rPr>
                <w:b/>
                <w:spacing w:val="-2"/>
                <w:sz w:val="20"/>
                <w:szCs w:val="20"/>
                <w:u w:val="single"/>
              </w:rPr>
            </w:pPr>
            <w:r w:rsidRPr="00984542">
              <w:rPr>
                <w:b/>
                <w:spacing w:val="-2"/>
                <w:sz w:val="20"/>
                <w:szCs w:val="20"/>
                <w:u w:val="single"/>
              </w:rPr>
              <w:t>APPROVAL OF MINUTES OF MEETING 1</w:t>
            </w:r>
            <w:r w:rsidR="00BD33E4" w:rsidRPr="00984542">
              <w:rPr>
                <w:b/>
                <w:spacing w:val="-2"/>
                <w:sz w:val="20"/>
                <w:szCs w:val="20"/>
                <w:u w:val="single"/>
              </w:rPr>
              <w:t>0</w:t>
            </w:r>
            <w:r w:rsidR="00BD33E4" w:rsidRPr="00984542">
              <w:rPr>
                <w:b/>
                <w:spacing w:val="-2"/>
                <w:sz w:val="20"/>
                <w:szCs w:val="20"/>
                <w:u w:val="single"/>
                <w:vertAlign w:val="superscript"/>
              </w:rPr>
              <w:t>th</w:t>
            </w:r>
            <w:r w:rsidR="00BD33E4" w:rsidRPr="00984542">
              <w:rPr>
                <w:b/>
                <w:spacing w:val="-2"/>
                <w:sz w:val="20"/>
                <w:szCs w:val="20"/>
                <w:u w:val="single"/>
              </w:rPr>
              <w:t xml:space="preserve"> SEPTEMBER 2025</w:t>
            </w:r>
          </w:p>
          <w:p w14:paraId="0310840A" w14:textId="36CE5958" w:rsidR="00B23364" w:rsidRPr="00984542" w:rsidRDefault="00B23364" w:rsidP="00984542">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984542">
              <w:rPr>
                <w:sz w:val="20"/>
                <w:szCs w:val="20"/>
              </w:rPr>
              <w:t>Approved. Signed and dated by the Chairman</w:t>
            </w:r>
            <w:r w:rsidR="00002E56">
              <w:rPr>
                <w:sz w:val="20"/>
                <w:szCs w:val="20"/>
              </w:rPr>
              <w:t>.</w:t>
            </w:r>
          </w:p>
        </w:tc>
      </w:tr>
      <w:tr w:rsidR="00F37753" w:rsidRPr="00E628E3" w14:paraId="15B92FC3" w14:textId="77777777" w:rsidTr="000D6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shd w:val="clear" w:color="auto" w:fill="auto"/>
          </w:tcPr>
          <w:p w14:paraId="20AD098C" w14:textId="1E05943D" w:rsidR="00C85965" w:rsidRPr="00984542" w:rsidRDefault="00F37753" w:rsidP="00C85965">
            <w:pPr>
              <w:spacing w:before="228"/>
              <w:rPr>
                <w:b w:val="0"/>
                <w:spacing w:val="-2"/>
                <w:sz w:val="20"/>
                <w:szCs w:val="20"/>
              </w:rPr>
            </w:pPr>
            <w:r w:rsidRPr="00984542">
              <w:rPr>
                <w:b w:val="0"/>
                <w:spacing w:val="-2"/>
                <w:sz w:val="20"/>
                <w:szCs w:val="20"/>
              </w:rPr>
              <w:t>4</w:t>
            </w:r>
          </w:p>
        </w:tc>
        <w:tc>
          <w:tcPr>
            <w:tcW w:w="9579" w:type="dxa"/>
            <w:shd w:val="clear" w:color="auto" w:fill="auto"/>
          </w:tcPr>
          <w:p w14:paraId="30DE88A8" w14:textId="77777777" w:rsidR="00DC1426" w:rsidRPr="00984542" w:rsidRDefault="00C85965" w:rsidP="00BD33E4">
            <w:pPr>
              <w:spacing w:before="228"/>
              <w:cnfStyle w:val="000000100000" w:firstRow="0" w:lastRow="0" w:firstColumn="0" w:lastColumn="0" w:oddVBand="0" w:evenVBand="0" w:oddHBand="1" w:evenHBand="0" w:firstRowFirstColumn="0" w:firstRowLastColumn="0" w:lastRowFirstColumn="0" w:lastRowLastColumn="0"/>
              <w:rPr>
                <w:b/>
                <w:spacing w:val="-2"/>
                <w:sz w:val="20"/>
                <w:szCs w:val="20"/>
                <w:u w:val="single"/>
              </w:rPr>
            </w:pPr>
            <w:r w:rsidRPr="00984542">
              <w:rPr>
                <w:b/>
                <w:spacing w:val="-2"/>
                <w:sz w:val="20"/>
                <w:szCs w:val="20"/>
                <w:u w:val="single"/>
              </w:rPr>
              <w:t>MATTERS OUTSTAND</w:t>
            </w:r>
            <w:r w:rsidR="0042166F" w:rsidRPr="00984542">
              <w:rPr>
                <w:b/>
                <w:spacing w:val="-2"/>
                <w:sz w:val="20"/>
                <w:szCs w:val="20"/>
                <w:u w:val="single"/>
              </w:rPr>
              <w:t>ING</w:t>
            </w:r>
          </w:p>
          <w:p w14:paraId="3F90FD67" w14:textId="7EEEE568" w:rsidR="00B23364" w:rsidRPr="00F82ACD" w:rsidRDefault="00564BDC" w:rsidP="00984542">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984542">
              <w:t>1</w:t>
            </w:r>
            <w:r w:rsidRPr="00F82ACD">
              <w:rPr>
                <w:sz w:val="20"/>
                <w:szCs w:val="20"/>
              </w:rPr>
              <w:t>. Basketball court repair</w:t>
            </w:r>
            <w:r w:rsidR="00B418C6" w:rsidRPr="00F82ACD">
              <w:rPr>
                <w:sz w:val="20"/>
                <w:szCs w:val="20"/>
              </w:rPr>
              <w:t xml:space="preserve"> </w:t>
            </w:r>
          </w:p>
          <w:p w14:paraId="5F1D70C6" w14:textId="0A57B27B" w:rsidR="00B23364" w:rsidRPr="00984542" w:rsidRDefault="00235C65" w:rsidP="00361F0D">
            <w:pPr>
              <w:pStyle w:val="ListParagraph"/>
              <w:ind w:left="-26" w:firstLine="26"/>
              <w:cnfStyle w:val="000000100000" w:firstRow="0" w:lastRow="0" w:firstColumn="0" w:lastColumn="0" w:oddVBand="0" w:evenVBand="0" w:oddHBand="1" w:evenHBand="0" w:firstRowFirstColumn="0" w:firstRowLastColumn="0" w:lastRowFirstColumn="0" w:lastRowLastColumn="0"/>
              <w:rPr>
                <w:sz w:val="20"/>
                <w:szCs w:val="20"/>
              </w:rPr>
            </w:pPr>
            <w:r w:rsidRPr="00F82ACD">
              <w:rPr>
                <w:sz w:val="20"/>
                <w:szCs w:val="20"/>
              </w:rPr>
              <w:t>This</w:t>
            </w:r>
            <w:r w:rsidRPr="00984542">
              <w:rPr>
                <w:sz w:val="20"/>
                <w:szCs w:val="20"/>
              </w:rPr>
              <w:t xml:space="preserve"> will be scheduled for when other tarmac repairs are due to take place in the village.</w:t>
            </w:r>
            <w:r w:rsidR="00361F0D">
              <w:rPr>
                <w:sz w:val="20"/>
                <w:szCs w:val="20"/>
              </w:rPr>
              <w:t xml:space="preserve"> It was noted that although there is a plan for a multisports court on the IDP, this could be reviewed and a basketball group encouraged to form to follow this through. Cllr Andrews volunteered to lead. </w:t>
            </w:r>
          </w:p>
          <w:p w14:paraId="184F8DBC" w14:textId="77777777" w:rsidR="00B23364" w:rsidRPr="00984542" w:rsidRDefault="00B23364" w:rsidP="00DA352D">
            <w:pPr>
              <w:pStyle w:val="ListParagraph"/>
              <w:cnfStyle w:val="000000100000" w:firstRow="0" w:lastRow="0" w:firstColumn="0" w:lastColumn="0" w:oddVBand="0" w:evenVBand="0" w:oddHBand="1" w:evenHBand="0" w:firstRowFirstColumn="0" w:firstRowLastColumn="0" w:lastRowFirstColumn="0" w:lastRowLastColumn="0"/>
              <w:rPr>
                <w:sz w:val="20"/>
                <w:szCs w:val="20"/>
              </w:rPr>
            </w:pPr>
          </w:p>
          <w:p w14:paraId="2A604171" w14:textId="5ACFB8BC" w:rsidR="00B23364" w:rsidRPr="00984542" w:rsidRDefault="00D34007" w:rsidP="00984542">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984542">
              <w:t xml:space="preserve">2. </w:t>
            </w:r>
            <w:r w:rsidRPr="00F82ACD">
              <w:rPr>
                <w:sz w:val="20"/>
                <w:szCs w:val="20"/>
              </w:rPr>
              <w:t>Training rig instructions</w:t>
            </w:r>
          </w:p>
          <w:p w14:paraId="332165F2" w14:textId="3F406E1F" w:rsidR="00B23364" w:rsidRPr="00984542" w:rsidRDefault="00235C65" w:rsidP="000077C0">
            <w:pPr>
              <w:pStyle w:val="ListParagraph"/>
              <w:cnfStyle w:val="000000100000" w:firstRow="0" w:lastRow="0" w:firstColumn="0" w:lastColumn="0" w:oddVBand="0" w:evenVBand="0" w:oddHBand="1" w:evenHBand="0" w:firstRowFirstColumn="0" w:firstRowLastColumn="0" w:lastRowFirstColumn="0" w:lastRowLastColumn="0"/>
              <w:rPr>
                <w:sz w:val="20"/>
                <w:szCs w:val="20"/>
              </w:rPr>
            </w:pPr>
            <w:r w:rsidRPr="00984542">
              <w:rPr>
                <w:sz w:val="20"/>
                <w:szCs w:val="20"/>
              </w:rPr>
              <w:t>Updated labelling from the supplier will be available in Spring 2026.</w:t>
            </w:r>
          </w:p>
          <w:p w14:paraId="15AE4BF0" w14:textId="77777777" w:rsidR="00B23364" w:rsidRPr="00984542" w:rsidRDefault="00B23364" w:rsidP="000077C0">
            <w:pPr>
              <w:pStyle w:val="ListParagraph"/>
              <w:cnfStyle w:val="000000100000" w:firstRow="0" w:lastRow="0" w:firstColumn="0" w:lastColumn="0" w:oddVBand="0" w:evenVBand="0" w:oddHBand="1" w:evenHBand="0" w:firstRowFirstColumn="0" w:firstRowLastColumn="0" w:lastRowFirstColumn="0" w:lastRowLastColumn="0"/>
              <w:rPr>
                <w:sz w:val="20"/>
                <w:szCs w:val="20"/>
              </w:rPr>
            </w:pPr>
          </w:p>
          <w:p w14:paraId="2953FA61" w14:textId="2B9D9CE3" w:rsidR="00B23364" w:rsidRPr="00984542" w:rsidRDefault="00B23364" w:rsidP="00984542">
            <w:pPr>
              <w:cnfStyle w:val="000000100000" w:firstRow="0" w:lastRow="0" w:firstColumn="0" w:lastColumn="0" w:oddVBand="0" w:evenVBand="0" w:oddHBand="1" w:evenHBand="0" w:firstRowFirstColumn="0" w:firstRowLastColumn="0" w:lastRowFirstColumn="0" w:lastRowLastColumn="0"/>
              <w:rPr>
                <w:i/>
                <w:iCs/>
                <w:sz w:val="20"/>
                <w:szCs w:val="20"/>
              </w:rPr>
            </w:pPr>
            <w:r w:rsidRPr="00984542">
              <w:rPr>
                <w:i/>
                <w:iCs/>
                <w:sz w:val="20"/>
                <w:szCs w:val="20"/>
              </w:rPr>
              <w:t>The Chairman adjourned the meeting</w:t>
            </w:r>
          </w:p>
        </w:tc>
      </w:tr>
      <w:tr w:rsidR="00F37753" w:rsidRPr="00E628E3" w14:paraId="3994A6BF" w14:textId="77777777" w:rsidTr="000D6AD4">
        <w:tc>
          <w:tcPr>
            <w:cnfStyle w:val="001000000000" w:firstRow="0" w:lastRow="0" w:firstColumn="1" w:lastColumn="0" w:oddVBand="0" w:evenVBand="0" w:oddHBand="0" w:evenHBand="0" w:firstRowFirstColumn="0" w:firstRowLastColumn="0" w:lastRowFirstColumn="0" w:lastRowLastColumn="0"/>
            <w:tcW w:w="627" w:type="dxa"/>
          </w:tcPr>
          <w:p w14:paraId="7C69FB1E" w14:textId="77777777" w:rsidR="00C85965" w:rsidRPr="00E628E3" w:rsidRDefault="00C85965" w:rsidP="00C85965">
            <w:pPr>
              <w:spacing w:before="228"/>
              <w:rPr>
                <w:b w:val="0"/>
                <w:spacing w:val="-2"/>
                <w:sz w:val="20"/>
                <w:szCs w:val="20"/>
              </w:rPr>
            </w:pPr>
          </w:p>
        </w:tc>
        <w:tc>
          <w:tcPr>
            <w:tcW w:w="9579" w:type="dxa"/>
          </w:tcPr>
          <w:p w14:paraId="1BCE240D" w14:textId="77777777" w:rsidR="00C85965" w:rsidRPr="00984542" w:rsidRDefault="00C85965" w:rsidP="00C85965">
            <w:pPr>
              <w:spacing w:before="228"/>
              <w:cnfStyle w:val="000000000000" w:firstRow="0" w:lastRow="0" w:firstColumn="0" w:lastColumn="0" w:oddVBand="0" w:evenVBand="0" w:oddHBand="0" w:evenHBand="0" w:firstRowFirstColumn="0" w:firstRowLastColumn="0" w:lastRowFirstColumn="0" w:lastRowLastColumn="0"/>
              <w:rPr>
                <w:b/>
                <w:spacing w:val="-2"/>
                <w:sz w:val="20"/>
                <w:szCs w:val="20"/>
                <w:u w:val="single"/>
              </w:rPr>
            </w:pPr>
            <w:r w:rsidRPr="00984542">
              <w:rPr>
                <w:b/>
                <w:spacing w:val="-2"/>
                <w:sz w:val="20"/>
                <w:szCs w:val="20"/>
                <w:u w:val="single"/>
              </w:rPr>
              <w:t>OPEN FORUM</w:t>
            </w:r>
          </w:p>
          <w:p w14:paraId="5506E425" w14:textId="0859B4C9" w:rsidR="00235C65" w:rsidRPr="00984542" w:rsidRDefault="00235C65" w:rsidP="00984542">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984542">
              <w:rPr>
                <w:sz w:val="20"/>
                <w:szCs w:val="20"/>
              </w:rPr>
              <w:t>The football club confirmed the tournament will be on the weekend of 16/17</w:t>
            </w:r>
            <w:r w:rsidRPr="00984542">
              <w:rPr>
                <w:sz w:val="20"/>
                <w:szCs w:val="20"/>
                <w:vertAlign w:val="superscript"/>
              </w:rPr>
              <w:t>th</w:t>
            </w:r>
            <w:r w:rsidRPr="00984542">
              <w:rPr>
                <w:sz w:val="20"/>
                <w:szCs w:val="20"/>
              </w:rPr>
              <w:t xml:space="preserve"> May 2026.</w:t>
            </w:r>
          </w:p>
          <w:p w14:paraId="08D39F58" w14:textId="1FE2E3C4" w:rsidR="00984542" w:rsidRPr="00984542" w:rsidRDefault="00B23364" w:rsidP="00984542">
            <w:pPr>
              <w:spacing w:before="228"/>
              <w:cnfStyle w:val="000000000000" w:firstRow="0" w:lastRow="0" w:firstColumn="0" w:lastColumn="0" w:oddVBand="0" w:evenVBand="0" w:oddHBand="0" w:evenHBand="0" w:firstRowFirstColumn="0" w:firstRowLastColumn="0" w:lastRowFirstColumn="0" w:lastRowLastColumn="0"/>
              <w:rPr>
                <w:b/>
                <w:spacing w:val="-2"/>
                <w:sz w:val="20"/>
                <w:szCs w:val="20"/>
                <w:u w:val="single"/>
              </w:rPr>
            </w:pPr>
            <w:r w:rsidRPr="00984542">
              <w:rPr>
                <w:bCs/>
                <w:i/>
                <w:iCs/>
                <w:spacing w:val="-2"/>
                <w:sz w:val="20"/>
                <w:szCs w:val="20"/>
              </w:rPr>
              <w:t>The Chairman reconvened the meeting.</w:t>
            </w:r>
          </w:p>
        </w:tc>
      </w:tr>
      <w:tr w:rsidR="00F37753" w:rsidRPr="00E628E3" w14:paraId="2D44CCA4" w14:textId="77777777" w:rsidTr="000D6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shd w:val="clear" w:color="auto" w:fill="auto"/>
          </w:tcPr>
          <w:p w14:paraId="16CDB492" w14:textId="218E8048" w:rsidR="00C85965" w:rsidRPr="00984542" w:rsidRDefault="00984542" w:rsidP="00C85965">
            <w:pPr>
              <w:spacing w:before="228"/>
              <w:rPr>
                <w:b w:val="0"/>
                <w:spacing w:val="-2"/>
                <w:sz w:val="20"/>
                <w:szCs w:val="20"/>
              </w:rPr>
            </w:pPr>
            <w:r w:rsidRPr="00984542">
              <w:rPr>
                <w:b w:val="0"/>
                <w:spacing w:val="-2"/>
                <w:sz w:val="20"/>
                <w:szCs w:val="20"/>
              </w:rPr>
              <w:t>5</w:t>
            </w:r>
          </w:p>
        </w:tc>
        <w:tc>
          <w:tcPr>
            <w:tcW w:w="9579" w:type="dxa"/>
            <w:shd w:val="clear" w:color="auto" w:fill="auto"/>
          </w:tcPr>
          <w:p w14:paraId="2148DBE6" w14:textId="77777777" w:rsidR="00984542" w:rsidRPr="00984542" w:rsidRDefault="00984542" w:rsidP="00984542">
            <w:pPr>
              <w:pStyle w:val="NoSpacing"/>
              <w:cnfStyle w:val="000000100000" w:firstRow="0" w:lastRow="0" w:firstColumn="0" w:lastColumn="0" w:oddVBand="0" w:evenVBand="0" w:oddHBand="1" w:evenHBand="0" w:firstRowFirstColumn="0" w:firstRowLastColumn="0" w:lastRowFirstColumn="0" w:lastRowLastColumn="0"/>
              <w:rPr>
                <w:b/>
                <w:bCs/>
                <w:sz w:val="20"/>
                <w:szCs w:val="20"/>
                <w:u w:val="single"/>
              </w:rPr>
            </w:pPr>
          </w:p>
          <w:p w14:paraId="5E8E373B" w14:textId="03BDBEAE" w:rsidR="00984542" w:rsidRDefault="00C85965" w:rsidP="00984542">
            <w:pPr>
              <w:pStyle w:val="NoSpacing"/>
              <w:cnfStyle w:val="000000100000" w:firstRow="0" w:lastRow="0" w:firstColumn="0" w:lastColumn="0" w:oddVBand="0" w:evenVBand="0" w:oddHBand="1" w:evenHBand="0" w:firstRowFirstColumn="0" w:firstRowLastColumn="0" w:lastRowFirstColumn="0" w:lastRowLastColumn="0"/>
              <w:rPr>
                <w:b/>
                <w:bCs/>
                <w:u w:val="single"/>
              </w:rPr>
            </w:pPr>
            <w:r w:rsidRPr="00984542">
              <w:rPr>
                <w:b/>
                <w:bCs/>
                <w:u w:val="single"/>
              </w:rPr>
              <w:t>CHAIRMANS ANNOUNCEMENTS</w:t>
            </w:r>
            <w:r w:rsidR="006513F8" w:rsidRPr="00984542">
              <w:rPr>
                <w:b/>
                <w:bCs/>
                <w:u w:val="single"/>
              </w:rPr>
              <w:t xml:space="preserve"> </w:t>
            </w:r>
          </w:p>
          <w:p w14:paraId="6C950DF1" w14:textId="5F95B1CD" w:rsidR="00B23364" w:rsidRPr="00984542" w:rsidRDefault="00984542" w:rsidP="00F82ACD">
            <w:pPr>
              <w:pStyle w:val="NoSpacing"/>
              <w:cnfStyle w:val="000000100000" w:firstRow="0" w:lastRow="0" w:firstColumn="0" w:lastColumn="0" w:oddVBand="0" w:evenVBand="0" w:oddHBand="1" w:evenHBand="0" w:firstRowFirstColumn="0" w:firstRowLastColumn="0" w:lastRowFirstColumn="0" w:lastRowLastColumn="0"/>
              <w:rPr>
                <w:bCs/>
                <w:color w:val="EE0000"/>
                <w:spacing w:val="-2"/>
                <w:sz w:val="20"/>
                <w:szCs w:val="20"/>
              </w:rPr>
            </w:pPr>
            <w:r w:rsidRPr="00984542">
              <w:rPr>
                <w:sz w:val="20"/>
                <w:szCs w:val="20"/>
              </w:rPr>
              <w:t>The Chairman and Cllr Willard have met with the headteacher who confirmed that the</w:t>
            </w:r>
            <w:r w:rsidR="00002E56">
              <w:rPr>
                <w:sz w:val="20"/>
                <w:szCs w:val="20"/>
              </w:rPr>
              <w:t xml:space="preserve"> school</w:t>
            </w:r>
            <w:r w:rsidRPr="00984542">
              <w:rPr>
                <w:sz w:val="20"/>
                <w:szCs w:val="20"/>
              </w:rPr>
              <w:t xml:space="preserve"> would like to continue to pursue the hard surface path to the side entrance gate as recommended by WSCC Active Travel. They would be unable to man a new entrance gate at the far north of the site due to lack of staff. They also don’t have funding for more works to take place on their land. Their current priority</w:t>
            </w:r>
            <w:r w:rsidR="00002E56">
              <w:rPr>
                <w:sz w:val="20"/>
                <w:szCs w:val="20"/>
              </w:rPr>
              <w:t xml:space="preserve"> for funding</w:t>
            </w:r>
            <w:r w:rsidRPr="00984542">
              <w:rPr>
                <w:sz w:val="20"/>
                <w:szCs w:val="20"/>
              </w:rPr>
              <w:t xml:space="preserve"> is their staff car park which is subsiding. </w:t>
            </w:r>
            <w:r>
              <w:rPr>
                <w:sz w:val="20"/>
                <w:szCs w:val="20"/>
              </w:rPr>
              <w:t xml:space="preserve">The school are also interested in having land </w:t>
            </w:r>
            <w:r w:rsidR="00F82ACD">
              <w:rPr>
                <w:sz w:val="20"/>
                <w:szCs w:val="20"/>
              </w:rPr>
              <w:t xml:space="preserve">and funding </w:t>
            </w:r>
            <w:r>
              <w:rPr>
                <w:sz w:val="20"/>
                <w:szCs w:val="20"/>
              </w:rPr>
              <w:t xml:space="preserve">allocated </w:t>
            </w:r>
            <w:r w:rsidR="00F82ACD">
              <w:rPr>
                <w:sz w:val="20"/>
                <w:szCs w:val="20"/>
              </w:rPr>
              <w:t xml:space="preserve">for them </w:t>
            </w:r>
            <w:r>
              <w:rPr>
                <w:sz w:val="20"/>
                <w:szCs w:val="20"/>
              </w:rPr>
              <w:t xml:space="preserve">to build a preschool. They were </w:t>
            </w:r>
            <w:r w:rsidR="00361F0D">
              <w:rPr>
                <w:sz w:val="20"/>
                <w:szCs w:val="20"/>
              </w:rPr>
              <w:t>informed</w:t>
            </w:r>
            <w:r>
              <w:rPr>
                <w:sz w:val="20"/>
                <w:szCs w:val="20"/>
              </w:rPr>
              <w:t xml:space="preserve"> of the </w:t>
            </w:r>
            <w:r w:rsidR="00361F0D">
              <w:rPr>
                <w:sz w:val="20"/>
                <w:szCs w:val="20"/>
              </w:rPr>
              <w:t xml:space="preserve">latest progress on the planned </w:t>
            </w:r>
            <w:r>
              <w:rPr>
                <w:sz w:val="20"/>
                <w:szCs w:val="20"/>
              </w:rPr>
              <w:t xml:space="preserve">development for Parsonage Farm. The Chairman </w:t>
            </w:r>
            <w:r w:rsidR="00361F0D">
              <w:rPr>
                <w:sz w:val="20"/>
                <w:szCs w:val="20"/>
              </w:rPr>
              <w:t xml:space="preserve">will clarify with the Plans Advisory Committee </w:t>
            </w:r>
            <w:r w:rsidR="004F2B3B">
              <w:rPr>
                <w:sz w:val="20"/>
                <w:szCs w:val="20"/>
              </w:rPr>
              <w:t xml:space="preserve">and Cllr Goodyear </w:t>
            </w:r>
            <w:r w:rsidR="00361F0D">
              <w:rPr>
                <w:sz w:val="20"/>
                <w:szCs w:val="20"/>
              </w:rPr>
              <w:t xml:space="preserve">on what steps the school should take and </w:t>
            </w:r>
            <w:r>
              <w:rPr>
                <w:sz w:val="20"/>
                <w:szCs w:val="20"/>
              </w:rPr>
              <w:t>lia</w:t>
            </w:r>
            <w:r w:rsidR="004F2B3B">
              <w:rPr>
                <w:sz w:val="20"/>
                <w:szCs w:val="20"/>
              </w:rPr>
              <w:t>i</w:t>
            </w:r>
            <w:r>
              <w:rPr>
                <w:sz w:val="20"/>
                <w:szCs w:val="20"/>
              </w:rPr>
              <w:t>se with the school</w:t>
            </w:r>
            <w:r w:rsidR="00F82ACD">
              <w:rPr>
                <w:sz w:val="20"/>
                <w:szCs w:val="20"/>
              </w:rPr>
              <w:t>.</w:t>
            </w:r>
            <w:r w:rsidR="00361F0D">
              <w:rPr>
                <w:sz w:val="20"/>
                <w:szCs w:val="20"/>
              </w:rPr>
              <w:t xml:space="preserve"> Cllr Ayres is a school governor and can follow up through a different channel. </w:t>
            </w:r>
            <w:r w:rsidR="00F82ACD">
              <w:rPr>
                <w:sz w:val="20"/>
                <w:szCs w:val="20"/>
              </w:rPr>
              <w:t xml:space="preserve"> </w:t>
            </w:r>
          </w:p>
        </w:tc>
      </w:tr>
      <w:tr w:rsidR="000077C0" w:rsidRPr="00E628E3" w14:paraId="4F77E06F" w14:textId="77777777" w:rsidTr="000D6AD4">
        <w:tc>
          <w:tcPr>
            <w:cnfStyle w:val="001000000000" w:firstRow="0" w:lastRow="0" w:firstColumn="1" w:lastColumn="0" w:oddVBand="0" w:evenVBand="0" w:oddHBand="0" w:evenHBand="0" w:firstRowFirstColumn="0" w:firstRowLastColumn="0" w:lastRowFirstColumn="0" w:lastRowLastColumn="0"/>
            <w:tcW w:w="627" w:type="dxa"/>
          </w:tcPr>
          <w:p w14:paraId="383F0345" w14:textId="423866E6" w:rsidR="000077C0" w:rsidRPr="007D79D7" w:rsidRDefault="007D79D7" w:rsidP="00C85965">
            <w:pPr>
              <w:spacing w:before="228"/>
              <w:rPr>
                <w:b w:val="0"/>
                <w:bCs w:val="0"/>
                <w:spacing w:val="-2"/>
                <w:sz w:val="20"/>
                <w:szCs w:val="20"/>
              </w:rPr>
            </w:pPr>
            <w:r>
              <w:rPr>
                <w:b w:val="0"/>
                <w:bCs w:val="0"/>
                <w:spacing w:val="-2"/>
                <w:sz w:val="20"/>
                <w:szCs w:val="20"/>
              </w:rPr>
              <w:t>6</w:t>
            </w:r>
          </w:p>
        </w:tc>
        <w:tc>
          <w:tcPr>
            <w:tcW w:w="9579" w:type="dxa"/>
          </w:tcPr>
          <w:p w14:paraId="29CC7461" w14:textId="77777777" w:rsidR="000077C0" w:rsidRPr="007D79D7" w:rsidRDefault="000077C0" w:rsidP="006513F8">
            <w:pPr>
              <w:spacing w:before="228"/>
              <w:cnfStyle w:val="000000000000" w:firstRow="0" w:lastRow="0" w:firstColumn="0" w:lastColumn="0" w:oddVBand="0" w:evenVBand="0" w:oddHBand="0" w:evenHBand="0" w:firstRowFirstColumn="0" w:firstRowLastColumn="0" w:lastRowFirstColumn="0" w:lastRowLastColumn="0"/>
              <w:rPr>
                <w:b/>
                <w:spacing w:val="-2"/>
                <w:sz w:val="20"/>
                <w:szCs w:val="20"/>
                <w:u w:val="single"/>
              </w:rPr>
            </w:pPr>
            <w:r w:rsidRPr="007D79D7">
              <w:rPr>
                <w:b/>
                <w:spacing w:val="-2"/>
                <w:sz w:val="20"/>
                <w:szCs w:val="20"/>
                <w:u w:val="single"/>
              </w:rPr>
              <w:t>PROJECTS</w:t>
            </w:r>
          </w:p>
          <w:p w14:paraId="625DAE6B" w14:textId="77777777" w:rsidR="000077C0" w:rsidRDefault="000077C0" w:rsidP="00F82ACD">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F82ACD">
              <w:rPr>
                <w:sz w:val="20"/>
                <w:szCs w:val="20"/>
              </w:rPr>
              <w:t>1 Skate Park Improvements</w:t>
            </w:r>
          </w:p>
          <w:p w14:paraId="757032B2" w14:textId="4146480B" w:rsidR="00F82ACD" w:rsidRPr="00F82ACD" w:rsidRDefault="00361F0D" w:rsidP="00F82ACD">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meeting was held at the skate park on 1</w:t>
            </w:r>
            <w:r w:rsidRPr="00361F0D">
              <w:rPr>
                <w:sz w:val="20"/>
                <w:szCs w:val="20"/>
                <w:vertAlign w:val="superscript"/>
              </w:rPr>
              <w:t>st</w:t>
            </w:r>
            <w:r>
              <w:rPr>
                <w:sz w:val="20"/>
                <w:szCs w:val="20"/>
              </w:rPr>
              <w:t xml:space="preserve"> October with the architect and Cllr Grossmith to review the latest design. </w:t>
            </w:r>
            <w:r w:rsidR="00F82ACD">
              <w:rPr>
                <w:sz w:val="20"/>
                <w:szCs w:val="20"/>
              </w:rPr>
              <w:t xml:space="preserve">An updated design is </w:t>
            </w:r>
            <w:r>
              <w:rPr>
                <w:sz w:val="20"/>
                <w:szCs w:val="20"/>
              </w:rPr>
              <w:t>being worked on.</w:t>
            </w:r>
            <w:r w:rsidR="00F82ACD">
              <w:rPr>
                <w:sz w:val="20"/>
                <w:szCs w:val="20"/>
              </w:rPr>
              <w:t xml:space="preserve"> It will then be shown to the users and the process explained. Three quotations </w:t>
            </w:r>
            <w:r>
              <w:rPr>
                <w:sz w:val="20"/>
                <w:szCs w:val="20"/>
              </w:rPr>
              <w:t>will</w:t>
            </w:r>
            <w:r w:rsidR="00F82ACD">
              <w:rPr>
                <w:sz w:val="20"/>
                <w:szCs w:val="20"/>
              </w:rPr>
              <w:t xml:space="preserve"> be sought once the final design has been approved. The works cannot begin until spring when weather is dry. Local resident</w:t>
            </w:r>
            <w:r w:rsidR="00002E56">
              <w:rPr>
                <w:sz w:val="20"/>
                <w:szCs w:val="20"/>
              </w:rPr>
              <w:t>s</w:t>
            </w:r>
            <w:r w:rsidR="00F82ACD">
              <w:rPr>
                <w:sz w:val="20"/>
                <w:szCs w:val="20"/>
              </w:rPr>
              <w:t xml:space="preserve"> will be consulted once a schedule of works is available.</w:t>
            </w:r>
          </w:p>
          <w:p w14:paraId="4622C975" w14:textId="77777777" w:rsidR="00B23364" w:rsidRPr="007D79D7" w:rsidRDefault="00B23364" w:rsidP="000077C0">
            <w:pPr>
              <w:pStyle w:val="ListParagraph"/>
              <w:cnfStyle w:val="000000000000" w:firstRow="0" w:lastRow="0" w:firstColumn="0" w:lastColumn="0" w:oddVBand="0" w:evenVBand="0" w:oddHBand="0" w:evenHBand="0" w:firstRowFirstColumn="0" w:firstRowLastColumn="0" w:lastRowFirstColumn="0" w:lastRowLastColumn="0"/>
              <w:rPr>
                <w:sz w:val="20"/>
                <w:szCs w:val="20"/>
              </w:rPr>
            </w:pPr>
          </w:p>
          <w:p w14:paraId="2D6D37C4" w14:textId="77777777" w:rsidR="000077C0" w:rsidRDefault="000077C0" w:rsidP="00F82ACD">
            <w:pPr>
              <w:pStyle w:val="ListParagraph"/>
              <w:ind w:left="1108"/>
              <w:cnfStyle w:val="000000000000" w:firstRow="0" w:lastRow="0" w:firstColumn="0" w:lastColumn="0" w:oddVBand="0" w:evenVBand="0" w:oddHBand="0" w:evenHBand="0" w:firstRowFirstColumn="0" w:firstRowLastColumn="0" w:lastRowFirstColumn="0" w:lastRowLastColumn="0"/>
              <w:rPr>
                <w:sz w:val="20"/>
                <w:szCs w:val="20"/>
              </w:rPr>
            </w:pPr>
            <w:r w:rsidRPr="007D79D7">
              <w:rPr>
                <w:sz w:val="20"/>
                <w:szCs w:val="20"/>
              </w:rPr>
              <w:t>2. Facilities at Parsonage Farm</w:t>
            </w:r>
          </w:p>
          <w:p w14:paraId="646D4834" w14:textId="03ED5327" w:rsidR="00B23364" w:rsidRPr="007D79D7" w:rsidRDefault="00F82ACD" w:rsidP="00F82ACD">
            <w:pPr>
              <w:cnfStyle w:val="000000000000" w:firstRow="0" w:lastRow="0" w:firstColumn="0" w:lastColumn="0" w:oddVBand="0" w:evenVBand="0" w:oddHBand="0" w:evenHBand="0" w:firstRowFirstColumn="0" w:firstRowLastColumn="0" w:lastRowFirstColumn="0" w:lastRowLastColumn="0"/>
              <w:rPr>
                <w:sz w:val="20"/>
                <w:szCs w:val="20"/>
              </w:rPr>
            </w:pPr>
            <w:r w:rsidRPr="00F82ACD">
              <w:rPr>
                <w:sz w:val="20"/>
                <w:szCs w:val="20"/>
              </w:rPr>
              <w:t>The Parish Council have agreed to respond positively to the potential adoption of open spaces and playgrounds on the development so that nothing is ruled out</w:t>
            </w:r>
            <w:r w:rsidR="00002E56">
              <w:rPr>
                <w:sz w:val="20"/>
                <w:szCs w:val="20"/>
              </w:rPr>
              <w:t xml:space="preserve"> at this stage</w:t>
            </w:r>
            <w:r w:rsidRPr="00F82ACD">
              <w:rPr>
                <w:sz w:val="20"/>
                <w:szCs w:val="20"/>
              </w:rPr>
              <w:t xml:space="preserve">. The finance committee will agree the final wording for the S106 agreement for the bike park. There are further discussions to be had on the location of the bike park within the development. It was noted that consultation with potential users will be necessary </w:t>
            </w:r>
            <w:r w:rsidR="00002E56">
              <w:rPr>
                <w:sz w:val="20"/>
                <w:szCs w:val="20"/>
              </w:rPr>
              <w:t>at the</w:t>
            </w:r>
            <w:r w:rsidRPr="00F82ACD">
              <w:rPr>
                <w:sz w:val="20"/>
                <w:szCs w:val="20"/>
              </w:rPr>
              <w:t xml:space="preserve"> design</w:t>
            </w:r>
            <w:r w:rsidR="00002E56">
              <w:rPr>
                <w:sz w:val="20"/>
                <w:szCs w:val="20"/>
              </w:rPr>
              <w:t xml:space="preserve"> stage</w:t>
            </w:r>
            <w:r w:rsidRPr="00F82ACD">
              <w:rPr>
                <w:sz w:val="20"/>
                <w:szCs w:val="20"/>
              </w:rPr>
              <w:t xml:space="preserve">. </w:t>
            </w:r>
          </w:p>
        </w:tc>
      </w:tr>
      <w:tr w:rsidR="00DA1998" w:rsidRPr="00E628E3" w14:paraId="6ABD96E2" w14:textId="77777777" w:rsidTr="000D6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575A1751" w14:textId="3C899BA2" w:rsidR="00DA1998" w:rsidRPr="00DA1998" w:rsidRDefault="007D79D7" w:rsidP="00C85965">
            <w:pPr>
              <w:spacing w:before="228"/>
              <w:rPr>
                <w:b w:val="0"/>
                <w:bCs w:val="0"/>
                <w:spacing w:val="-2"/>
                <w:sz w:val="20"/>
                <w:szCs w:val="20"/>
              </w:rPr>
            </w:pPr>
            <w:r>
              <w:rPr>
                <w:b w:val="0"/>
                <w:bCs w:val="0"/>
                <w:spacing w:val="-2"/>
                <w:sz w:val="20"/>
                <w:szCs w:val="20"/>
              </w:rPr>
              <w:t>7</w:t>
            </w:r>
          </w:p>
        </w:tc>
        <w:tc>
          <w:tcPr>
            <w:tcW w:w="9579" w:type="dxa"/>
          </w:tcPr>
          <w:p w14:paraId="05C1A092" w14:textId="77777777" w:rsidR="00F82ACD" w:rsidRDefault="00F82ACD" w:rsidP="00F82ACD">
            <w:pPr>
              <w:pStyle w:val="NoSpacing"/>
              <w:cnfStyle w:val="000000100000" w:firstRow="0" w:lastRow="0" w:firstColumn="0" w:lastColumn="0" w:oddVBand="0" w:evenVBand="0" w:oddHBand="1" w:evenHBand="0" w:firstRowFirstColumn="0" w:firstRowLastColumn="0" w:lastRowFirstColumn="0" w:lastRowLastColumn="0"/>
              <w:rPr>
                <w:b/>
                <w:bCs/>
                <w:sz w:val="20"/>
                <w:szCs w:val="20"/>
                <w:u w:val="single"/>
              </w:rPr>
            </w:pPr>
          </w:p>
          <w:p w14:paraId="692A0DB1" w14:textId="3CA44A42" w:rsidR="00DA1998" w:rsidRPr="00F82ACD" w:rsidRDefault="00B418C6" w:rsidP="00F82ACD">
            <w:pPr>
              <w:pStyle w:val="NoSpacing"/>
              <w:cnfStyle w:val="000000100000" w:firstRow="0" w:lastRow="0" w:firstColumn="0" w:lastColumn="0" w:oddVBand="0" w:evenVBand="0" w:oddHBand="1" w:evenHBand="0" w:firstRowFirstColumn="0" w:firstRowLastColumn="0" w:lastRowFirstColumn="0" w:lastRowLastColumn="0"/>
              <w:rPr>
                <w:b/>
                <w:bCs/>
                <w:sz w:val="20"/>
                <w:szCs w:val="20"/>
                <w:u w:val="single"/>
              </w:rPr>
            </w:pPr>
            <w:r w:rsidRPr="00F82ACD">
              <w:rPr>
                <w:b/>
                <w:bCs/>
                <w:sz w:val="20"/>
                <w:szCs w:val="20"/>
                <w:u w:val="single"/>
              </w:rPr>
              <w:t xml:space="preserve">CONSIDER </w:t>
            </w:r>
            <w:r w:rsidR="00232065" w:rsidRPr="00F82ACD">
              <w:rPr>
                <w:b/>
                <w:bCs/>
                <w:sz w:val="20"/>
                <w:szCs w:val="20"/>
                <w:u w:val="single"/>
              </w:rPr>
              <w:t xml:space="preserve">RECOMMENDING </w:t>
            </w:r>
            <w:r w:rsidRPr="00F82ACD">
              <w:rPr>
                <w:b/>
                <w:bCs/>
                <w:sz w:val="20"/>
                <w:szCs w:val="20"/>
                <w:u w:val="single"/>
              </w:rPr>
              <w:t xml:space="preserve">APPROVAL OF THE </w:t>
            </w:r>
            <w:r w:rsidR="00DA1998" w:rsidRPr="00F82ACD">
              <w:rPr>
                <w:b/>
                <w:bCs/>
                <w:sz w:val="20"/>
                <w:szCs w:val="20"/>
                <w:u w:val="single"/>
              </w:rPr>
              <w:t>CO</w:t>
            </w:r>
            <w:r w:rsidR="00BD33E4" w:rsidRPr="00F82ACD">
              <w:rPr>
                <w:b/>
                <w:bCs/>
                <w:sz w:val="20"/>
                <w:szCs w:val="20"/>
                <w:u w:val="single"/>
              </w:rPr>
              <w:t>MMUNITY TRANSPORT POLICY</w:t>
            </w:r>
            <w:r w:rsidR="00232065" w:rsidRPr="00F82ACD">
              <w:rPr>
                <w:b/>
                <w:bCs/>
                <w:sz w:val="20"/>
                <w:szCs w:val="20"/>
                <w:u w:val="single"/>
              </w:rPr>
              <w:t xml:space="preserve"> TO THE FINANCE, RISK AND CHANGE COMMITTEE</w:t>
            </w:r>
            <w:r w:rsidR="00497C88" w:rsidRPr="00F82ACD">
              <w:rPr>
                <w:b/>
                <w:bCs/>
                <w:sz w:val="20"/>
                <w:szCs w:val="20"/>
                <w:u w:val="single"/>
              </w:rPr>
              <w:t xml:space="preserve"> </w:t>
            </w:r>
          </w:p>
          <w:p w14:paraId="75EB1FC9" w14:textId="77777777" w:rsidR="00B23364" w:rsidRDefault="00F82ACD" w:rsidP="009B7F63">
            <w:pPr>
              <w:pStyle w:val="NoSpacing"/>
              <w:cnfStyle w:val="000000100000" w:firstRow="0" w:lastRow="0" w:firstColumn="0" w:lastColumn="0" w:oddVBand="0" w:evenVBand="0" w:oddHBand="1" w:evenHBand="0" w:firstRowFirstColumn="0" w:firstRowLastColumn="0" w:lastRowFirstColumn="0" w:lastRowLastColumn="0"/>
              <w:rPr>
                <w:bCs/>
                <w:sz w:val="20"/>
                <w:szCs w:val="20"/>
              </w:rPr>
            </w:pPr>
            <w:r w:rsidRPr="00F82ACD">
              <w:rPr>
                <w:bCs/>
                <w:sz w:val="20"/>
                <w:szCs w:val="20"/>
              </w:rPr>
              <w:t>It was agreed to recommend the policy to the finance committee.</w:t>
            </w:r>
          </w:p>
          <w:p w14:paraId="363D5A4A" w14:textId="40427F51" w:rsidR="009B7F63" w:rsidRPr="00497C88" w:rsidRDefault="009B7F63" w:rsidP="009B7F63">
            <w:pPr>
              <w:pStyle w:val="NoSpacing"/>
              <w:cnfStyle w:val="000000100000" w:firstRow="0" w:lastRow="0" w:firstColumn="0" w:lastColumn="0" w:oddVBand="0" w:evenVBand="0" w:oddHBand="1" w:evenHBand="0" w:firstRowFirstColumn="0" w:firstRowLastColumn="0" w:lastRowFirstColumn="0" w:lastRowLastColumn="0"/>
              <w:rPr>
                <w:bCs/>
                <w:color w:val="EE0000"/>
                <w:spacing w:val="-2"/>
                <w:sz w:val="20"/>
                <w:szCs w:val="20"/>
              </w:rPr>
            </w:pPr>
          </w:p>
        </w:tc>
      </w:tr>
      <w:tr w:rsidR="00B2622E" w:rsidRPr="00E628E3" w14:paraId="0F3AF8C6" w14:textId="77777777" w:rsidTr="00327E45">
        <w:tc>
          <w:tcPr>
            <w:cnfStyle w:val="001000000000" w:firstRow="0" w:lastRow="0" w:firstColumn="1" w:lastColumn="0" w:oddVBand="0" w:evenVBand="0" w:oddHBand="0" w:evenHBand="0" w:firstRowFirstColumn="0" w:firstRowLastColumn="0" w:lastRowFirstColumn="0" w:lastRowLastColumn="0"/>
            <w:tcW w:w="627" w:type="dxa"/>
          </w:tcPr>
          <w:p w14:paraId="2612F5E1" w14:textId="3C2EA9E2" w:rsidR="00B2622E" w:rsidRPr="009B7F63" w:rsidRDefault="007D79D7" w:rsidP="009B7F63">
            <w:pPr>
              <w:pStyle w:val="NoSpacing"/>
              <w:rPr>
                <w:b w:val="0"/>
                <w:bCs w:val="0"/>
                <w:sz w:val="20"/>
                <w:szCs w:val="20"/>
              </w:rPr>
            </w:pPr>
            <w:r w:rsidRPr="009B7F63">
              <w:rPr>
                <w:b w:val="0"/>
                <w:bCs w:val="0"/>
                <w:sz w:val="20"/>
                <w:szCs w:val="20"/>
              </w:rPr>
              <w:lastRenderedPageBreak/>
              <w:t>8</w:t>
            </w:r>
          </w:p>
        </w:tc>
        <w:tc>
          <w:tcPr>
            <w:tcW w:w="9579" w:type="dxa"/>
            <w:vAlign w:val="bottom"/>
          </w:tcPr>
          <w:p w14:paraId="67DA3EB0" w14:textId="5AA30C20" w:rsidR="00B2622E" w:rsidRPr="009B7F63" w:rsidRDefault="009B7F63" w:rsidP="009B7F63">
            <w:pPr>
              <w:pStyle w:val="NoSpacing"/>
              <w:cnfStyle w:val="000000000000" w:firstRow="0" w:lastRow="0" w:firstColumn="0" w:lastColumn="0" w:oddVBand="0" w:evenVBand="0" w:oddHBand="0" w:evenHBand="0" w:firstRowFirstColumn="0" w:firstRowLastColumn="0" w:lastRowFirstColumn="0" w:lastRowLastColumn="0"/>
              <w:rPr>
                <w:b/>
                <w:bCs/>
                <w:sz w:val="20"/>
                <w:szCs w:val="20"/>
                <w:u w:val="single"/>
              </w:rPr>
            </w:pPr>
            <w:r w:rsidRPr="009B7F63">
              <w:rPr>
                <w:b/>
                <w:bCs/>
                <w:sz w:val="20"/>
                <w:szCs w:val="20"/>
                <w:u w:val="single"/>
              </w:rPr>
              <w:t xml:space="preserve">QUOTATION TO UPGRADE THE STREET ART WALL </w:t>
            </w:r>
            <w:r w:rsidR="00B2622E" w:rsidRPr="009B7F63">
              <w:rPr>
                <w:b/>
                <w:bCs/>
                <w:sz w:val="20"/>
                <w:szCs w:val="20"/>
                <w:u w:val="single"/>
              </w:rPr>
              <w:t xml:space="preserve">CONSIDER </w:t>
            </w:r>
          </w:p>
          <w:p w14:paraId="4078B40D" w14:textId="257E4547" w:rsidR="00B23364" w:rsidRDefault="009B7F63" w:rsidP="00002E56">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9B7F63">
              <w:rPr>
                <w:sz w:val="20"/>
                <w:szCs w:val="20"/>
              </w:rPr>
              <w:t>As the work is not urgent it was agreed to delay until</w:t>
            </w:r>
            <w:r>
              <w:rPr>
                <w:sz w:val="20"/>
                <w:szCs w:val="20"/>
              </w:rPr>
              <w:t xml:space="preserve"> spring and budget for the work to take place, rather than use reserves.</w:t>
            </w:r>
            <w:r w:rsidR="00013A26">
              <w:rPr>
                <w:sz w:val="20"/>
                <w:szCs w:val="20"/>
              </w:rPr>
              <w:t xml:space="preserve"> The indicative cost is £1530</w:t>
            </w:r>
          </w:p>
          <w:p w14:paraId="406F7727" w14:textId="429BB0D8" w:rsidR="00002E56" w:rsidRPr="009B7F63" w:rsidRDefault="00002E56" w:rsidP="00002E56">
            <w:pPr>
              <w:pStyle w:val="NoSpacing"/>
              <w:cnfStyle w:val="000000000000" w:firstRow="0" w:lastRow="0" w:firstColumn="0" w:lastColumn="0" w:oddVBand="0" w:evenVBand="0" w:oddHBand="0" w:evenHBand="0" w:firstRowFirstColumn="0" w:firstRowLastColumn="0" w:lastRowFirstColumn="0" w:lastRowLastColumn="0"/>
              <w:rPr>
                <w:bCs/>
                <w:spacing w:val="-2"/>
                <w:sz w:val="20"/>
                <w:szCs w:val="20"/>
              </w:rPr>
            </w:pPr>
          </w:p>
        </w:tc>
      </w:tr>
      <w:tr w:rsidR="00A507FC" w:rsidRPr="00E628E3" w14:paraId="16B217EA" w14:textId="77777777" w:rsidTr="0032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5B3DA04D" w14:textId="32C9D199" w:rsidR="00A507FC" w:rsidRPr="009B7F63" w:rsidRDefault="007D79D7" w:rsidP="009B7F63">
            <w:pPr>
              <w:pStyle w:val="NoSpacing"/>
              <w:rPr>
                <w:b w:val="0"/>
                <w:bCs w:val="0"/>
                <w:sz w:val="20"/>
                <w:szCs w:val="20"/>
              </w:rPr>
            </w:pPr>
            <w:r w:rsidRPr="009B7F63">
              <w:rPr>
                <w:b w:val="0"/>
                <w:bCs w:val="0"/>
                <w:sz w:val="20"/>
                <w:szCs w:val="20"/>
              </w:rPr>
              <w:t>9</w:t>
            </w:r>
          </w:p>
        </w:tc>
        <w:tc>
          <w:tcPr>
            <w:tcW w:w="9579" w:type="dxa"/>
            <w:vAlign w:val="bottom"/>
          </w:tcPr>
          <w:p w14:paraId="720D1B62" w14:textId="7BE06E51" w:rsidR="009B7F63" w:rsidRPr="009B7F63" w:rsidRDefault="00A507FC" w:rsidP="009B7F63">
            <w:pPr>
              <w:pStyle w:val="NoSpacing"/>
              <w:cnfStyle w:val="000000100000" w:firstRow="0" w:lastRow="0" w:firstColumn="0" w:lastColumn="0" w:oddVBand="0" w:evenVBand="0" w:oddHBand="1" w:evenHBand="0" w:firstRowFirstColumn="0" w:firstRowLastColumn="0" w:lastRowFirstColumn="0" w:lastRowLastColumn="0"/>
              <w:rPr>
                <w:b/>
                <w:bCs/>
                <w:sz w:val="20"/>
                <w:szCs w:val="20"/>
                <w:u w:val="single"/>
              </w:rPr>
            </w:pPr>
            <w:r w:rsidRPr="009B7F63">
              <w:rPr>
                <w:b/>
                <w:bCs/>
                <w:sz w:val="20"/>
                <w:szCs w:val="20"/>
                <w:u w:val="single"/>
              </w:rPr>
              <w:t>CONSIDER THE QUOTATION FOR REPAIRS TO THE WET P</w:t>
            </w:r>
            <w:r w:rsidR="004024B4" w:rsidRPr="009B7F63">
              <w:rPr>
                <w:b/>
                <w:bCs/>
                <w:sz w:val="20"/>
                <w:szCs w:val="20"/>
                <w:u w:val="single"/>
              </w:rPr>
              <w:t>O</w:t>
            </w:r>
            <w:r w:rsidRPr="009B7F63">
              <w:rPr>
                <w:b/>
                <w:bCs/>
                <w:sz w:val="20"/>
                <w:szCs w:val="20"/>
                <w:u w:val="single"/>
              </w:rPr>
              <w:t>UR SURFACE AT CHESSBROOK</w:t>
            </w:r>
          </w:p>
          <w:p w14:paraId="30C9DB55" w14:textId="59CBCB03" w:rsidR="00B23364" w:rsidRDefault="009B7F63" w:rsidP="009B7F63">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9B7F63">
              <w:rPr>
                <w:sz w:val="20"/>
                <w:szCs w:val="20"/>
              </w:rPr>
              <w:t xml:space="preserve">As per the previous item, as the work is not urgent it was agreed to budget for next year rather than use reserves. </w:t>
            </w:r>
            <w:r w:rsidR="00013A26">
              <w:rPr>
                <w:sz w:val="20"/>
                <w:szCs w:val="20"/>
              </w:rPr>
              <w:t xml:space="preserve">The indicative cost is £4663. </w:t>
            </w:r>
            <w:r w:rsidRPr="009B7F63">
              <w:rPr>
                <w:sz w:val="20"/>
                <w:szCs w:val="20"/>
              </w:rPr>
              <w:t xml:space="preserve">It may also be considered as part of a wider renovation of the play area. </w:t>
            </w:r>
          </w:p>
          <w:p w14:paraId="663B9438" w14:textId="44BF6F1E" w:rsidR="009B7F63" w:rsidRPr="00564BDC" w:rsidRDefault="009B7F63" w:rsidP="009B7F63">
            <w:pPr>
              <w:pStyle w:val="NoSpacing"/>
              <w:cnfStyle w:val="000000100000" w:firstRow="0" w:lastRow="0" w:firstColumn="0" w:lastColumn="0" w:oddVBand="0" w:evenVBand="0" w:oddHBand="1" w:evenHBand="0" w:firstRowFirstColumn="0" w:firstRowLastColumn="0" w:lastRowFirstColumn="0" w:lastRowLastColumn="0"/>
              <w:rPr>
                <w:b/>
                <w:spacing w:val="-2"/>
                <w:sz w:val="20"/>
                <w:szCs w:val="20"/>
                <w:u w:val="single"/>
              </w:rPr>
            </w:pPr>
          </w:p>
        </w:tc>
      </w:tr>
      <w:tr w:rsidR="00C85965" w:rsidRPr="009B7F63" w14:paraId="70761369" w14:textId="77777777" w:rsidTr="000D6AD4">
        <w:tc>
          <w:tcPr>
            <w:cnfStyle w:val="001000000000" w:firstRow="0" w:lastRow="0" w:firstColumn="1" w:lastColumn="0" w:oddVBand="0" w:evenVBand="0" w:oddHBand="0" w:evenHBand="0" w:firstRowFirstColumn="0" w:firstRowLastColumn="0" w:lastRowFirstColumn="0" w:lastRowLastColumn="0"/>
            <w:tcW w:w="627" w:type="dxa"/>
          </w:tcPr>
          <w:p w14:paraId="29482325" w14:textId="0AB75B9E" w:rsidR="00C85965" w:rsidRPr="009B7F63" w:rsidRDefault="007D79D7" w:rsidP="009B7F63">
            <w:pPr>
              <w:pStyle w:val="NoSpacing"/>
              <w:rPr>
                <w:sz w:val="20"/>
                <w:szCs w:val="20"/>
              </w:rPr>
            </w:pPr>
            <w:r w:rsidRPr="009B7F63">
              <w:rPr>
                <w:sz w:val="20"/>
                <w:szCs w:val="20"/>
              </w:rPr>
              <w:t>10</w:t>
            </w:r>
          </w:p>
        </w:tc>
        <w:tc>
          <w:tcPr>
            <w:tcW w:w="9579" w:type="dxa"/>
          </w:tcPr>
          <w:p w14:paraId="26862D09" w14:textId="77777777" w:rsidR="004F759E" w:rsidRPr="009B7F63" w:rsidRDefault="00976E21" w:rsidP="009B7F63">
            <w:pPr>
              <w:pStyle w:val="NoSpacing"/>
              <w:cnfStyle w:val="000000000000" w:firstRow="0" w:lastRow="0" w:firstColumn="0" w:lastColumn="0" w:oddVBand="0" w:evenVBand="0" w:oddHBand="0" w:evenHBand="0" w:firstRowFirstColumn="0" w:firstRowLastColumn="0" w:lastRowFirstColumn="0" w:lastRowLastColumn="0"/>
              <w:rPr>
                <w:b/>
                <w:sz w:val="20"/>
                <w:szCs w:val="20"/>
                <w:u w:val="single"/>
              </w:rPr>
            </w:pPr>
            <w:r w:rsidRPr="009B7F63">
              <w:rPr>
                <w:b/>
                <w:sz w:val="20"/>
                <w:szCs w:val="20"/>
                <w:u w:val="single"/>
              </w:rPr>
              <w:t>CONSIDER BUDGET FOR FORTHCOMING YEAR</w:t>
            </w:r>
          </w:p>
          <w:p w14:paraId="0F5910C8" w14:textId="69D6CCD8" w:rsidR="00B23364" w:rsidRPr="009B7F63" w:rsidRDefault="009B7F63" w:rsidP="009B7F63">
            <w:pPr>
              <w:pStyle w:val="NoSpacing"/>
              <w:cnfStyle w:val="000000000000" w:firstRow="0" w:lastRow="0" w:firstColumn="0" w:lastColumn="0" w:oddVBand="0" w:evenVBand="0" w:oddHBand="0" w:evenHBand="0" w:firstRowFirstColumn="0" w:firstRowLastColumn="0" w:lastRowFirstColumn="0" w:lastRowLastColumn="0"/>
              <w:rPr>
                <w:b/>
                <w:sz w:val="20"/>
                <w:szCs w:val="20"/>
                <w:u w:val="single"/>
              </w:rPr>
            </w:pPr>
            <w:r>
              <w:rPr>
                <w:bCs/>
                <w:sz w:val="20"/>
                <w:szCs w:val="20"/>
              </w:rPr>
              <w:t>In addition to the work described in items 8 and 9, the committee would also like to make provision in the budget for an additional piece of accessible play equipment at Chessbrook</w:t>
            </w:r>
            <w:r w:rsidR="00013A26">
              <w:rPr>
                <w:bCs/>
                <w:sz w:val="20"/>
                <w:szCs w:val="20"/>
              </w:rPr>
              <w:t xml:space="preserve"> at a likely cost of up to £15,00</w:t>
            </w:r>
            <w:r w:rsidR="00361F0D">
              <w:rPr>
                <w:bCs/>
                <w:sz w:val="20"/>
                <w:szCs w:val="20"/>
              </w:rPr>
              <w:t>0</w:t>
            </w:r>
            <w:r w:rsidR="00D422A0">
              <w:rPr>
                <w:bCs/>
                <w:sz w:val="20"/>
                <w:szCs w:val="20"/>
              </w:rPr>
              <w:t xml:space="preserve">, potential funding of summer holiday clubs </w:t>
            </w:r>
            <w:r w:rsidR="00361F0D">
              <w:rPr>
                <w:bCs/>
                <w:sz w:val="20"/>
                <w:szCs w:val="20"/>
              </w:rPr>
              <w:t xml:space="preserve">through the youth club or school </w:t>
            </w:r>
            <w:r w:rsidR="00D422A0">
              <w:rPr>
                <w:bCs/>
                <w:sz w:val="20"/>
                <w:szCs w:val="20"/>
              </w:rPr>
              <w:t>and</w:t>
            </w:r>
            <w:r>
              <w:rPr>
                <w:bCs/>
                <w:sz w:val="20"/>
                <w:szCs w:val="20"/>
              </w:rPr>
              <w:t xml:space="preserve"> the launch and running of a Youth Forum. Further works will also be needed as part of the skate park renovation including lighting, fencing and a pathway from the youth club. The OM confirmed the budget and reserve headings. The committee suggests an increase to £25,000 for the Recreational Equipment and Skate Park budget, £7000 for Youth Projects and £2000 for Youth Activities</w:t>
            </w:r>
            <w:r w:rsidR="00D422A0">
              <w:rPr>
                <w:bCs/>
                <w:sz w:val="20"/>
                <w:szCs w:val="20"/>
              </w:rPr>
              <w:t xml:space="preserve">. An additional £2000 provision for </w:t>
            </w:r>
            <w:r w:rsidR="00002E56">
              <w:rPr>
                <w:bCs/>
                <w:sz w:val="20"/>
                <w:szCs w:val="20"/>
              </w:rPr>
              <w:t xml:space="preserve">each of the </w:t>
            </w:r>
            <w:r w:rsidR="00D422A0">
              <w:rPr>
                <w:bCs/>
                <w:sz w:val="20"/>
                <w:szCs w:val="20"/>
              </w:rPr>
              <w:t xml:space="preserve">reserves will also be needed. </w:t>
            </w:r>
          </w:p>
          <w:p w14:paraId="4F790307" w14:textId="0E41FB1A" w:rsidR="00B23364" w:rsidRPr="009B7F63" w:rsidRDefault="00B23364" w:rsidP="009B7F63">
            <w:pPr>
              <w:pStyle w:val="NoSpacing"/>
              <w:cnfStyle w:val="000000000000" w:firstRow="0" w:lastRow="0" w:firstColumn="0" w:lastColumn="0" w:oddVBand="0" w:evenVBand="0" w:oddHBand="0" w:evenHBand="0" w:firstRowFirstColumn="0" w:firstRowLastColumn="0" w:lastRowFirstColumn="0" w:lastRowLastColumn="0"/>
              <w:rPr>
                <w:b/>
                <w:sz w:val="20"/>
                <w:szCs w:val="20"/>
                <w:u w:val="single"/>
              </w:rPr>
            </w:pPr>
          </w:p>
        </w:tc>
      </w:tr>
      <w:tr w:rsidR="00E628E3" w:rsidRPr="009B7F63" w14:paraId="4EFEC144" w14:textId="77777777" w:rsidTr="0032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6FD9DA33" w14:textId="0E00D110" w:rsidR="00C85965" w:rsidRPr="009B7F63" w:rsidRDefault="00A507FC" w:rsidP="009B7F63">
            <w:pPr>
              <w:pStyle w:val="NoSpacing"/>
              <w:rPr>
                <w:sz w:val="20"/>
                <w:szCs w:val="20"/>
              </w:rPr>
            </w:pPr>
            <w:r w:rsidRPr="009B7F63">
              <w:rPr>
                <w:sz w:val="20"/>
                <w:szCs w:val="20"/>
              </w:rPr>
              <w:t>1</w:t>
            </w:r>
            <w:r w:rsidR="007D79D7" w:rsidRPr="009B7F63">
              <w:rPr>
                <w:sz w:val="20"/>
                <w:szCs w:val="20"/>
              </w:rPr>
              <w:t>1</w:t>
            </w:r>
          </w:p>
        </w:tc>
        <w:tc>
          <w:tcPr>
            <w:tcW w:w="9579" w:type="dxa"/>
          </w:tcPr>
          <w:p w14:paraId="29C59713" w14:textId="77777777" w:rsidR="00C85965" w:rsidRPr="009B7F63" w:rsidRDefault="00F37753" w:rsidP="009B7F63">
            <w:pPr>
              <w:pStyle w:val="NoSpacing"/>
              <w:cnfStyle w:val="000000100000" w:firstRow="0" w:lastRow="0" w:firstColumn="0" w:lastColumn="0" w:oddVBand="0" w:evenVBand="0" w:oddHBand="1" w:evenHBand="0" w:firstRowFirstColumn="0" w:firstRowLastColumn="0" w:lastRowFirstColumn="0" w:lastRowLastColumn="0"/>
              <w:rPr>
                <w:b/>
                <w:sz w:val="20"/>
                <w:szCs w:val="20"/>
                <w:u w:val="single"/>
              </w:rPr>
            </w:pPr>
            <w:r w:rsidRPr="009B7F63">
              <w:rPr>
                <w:b/>
                <w:sz w:val="20"/>
                <w:szCs w:val="20"/>
                <w:u w:val="single"/>
              </w:rPr>
              <w:t>CLERK’S REPORT</w:t>
            </w:r>
          </w:p>
          <w:p w14:paraId="4080302E" w14:textId="53ACC0B2" w:rsidR="00F37753" w:rsidRDefault="00D422A0" w:rsidP="009B7F63">
            <w:pPr>
              <w:pStyle w:val="NoSpacing"/>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1. </w:t>
            </w:r>
            <w:r w:rsidR="00F37753" w:rsidRPr="009B7F63">
              <w:rPr>
                <w:sz w:val="20"/>
                <w:szCs w:val="20"/>
              </w:rPr>
              <w:t>Financial</w:t>
            </w:r>
            <w:r w:rsidR="00F37753" w:rsidRPr="009B7F63">
              <w:rPr>
                <w:spacing w:val="-5"/>
                <w:sz w:val="20"/>
                <w:szCs w:val="20"/>
              </w:rPr>
              <w:t xml:space="preserve"> </w:t>
            </w:r>
            <w:r w:rsidR="00F37753" w:rsidRPr="009B7F63">
              <w:rPr>
                <w:sz w:val="20"/>
                <w:szCs w:val="20"/>
              </w:rPr>
              <w:t>update.</w:t>
            </w:r>
          </w:p>
          <w:p w14:paraId="521EBBE8" w14:textId="50B4DC5D" w:rsidR="00D422A0" w:rsidRPr="009B7F63" w:rsidRDefault="00D422A0" w:rsidP="009B7F63">
            <w:pPr>
              <w:pStyle w:val="NoSpacing"/>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OM confirmed that at exactly half way through the year the committee have spent 46.89% of budget. This rises to 87% when factoring in the cost of the skate park design, the invoice has not yet been received. </w:t>
            </w:r>
          </w:p>
          <w:p w14:paraId="0B092AD9" w14:textId="77777777" w:rsidR="00B23364" w:rsidRPr="009B7F63" w:rsidRDefault="00B23364" w:rsidP="009B7F63">
            <w:pPr>
              <w:pStyle w:val="NoSpacing"/>
              <w:cnfStyle w:val="000000100000" w:firstRow="0" w:lastRow="0" w:firstColumn="0" w:lastColumn="0" w:oddVBand="0" w:evenVBand="0" w:oddHBand="1" w:evenHBand="0" w:firstRowFirstColumn="0" w:firstRowLastColumn="0" w:lastRowFirstColumn="0" w:lastRowLastColumn="0"/>
              <w:rPr>
                <w:sz w:val="20"/>
                <w:szCs w:val="20"/>
              </w:rPr>
            </w:pPr>
          </w:p>
          <w:p w14:paraId="38338F0A" w14:textId="28672B91" w:rsidR="00F37753" w:rsidRDefault="00D422A0" w:rsidP="009B7F63">
            <w:pPr>
              <w:pStyle w:val="NoSpacing"/>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2. </w:t>
            </w:r>
            <w:r w:rsidR="00F37753" w:rsidRPr="009B7F63">
              <w:rPr>
                <w:sz w:val="20"/>
                <w:szCs w:val="20"/>
              </w:rPr>
              <w:t>Any</w:t>
            </w:r>
            <w:r w:rsidR="00F37753" w:rsidRPr="009B7F63">
              <w:rPr>
                <w:spacing w:val="-8"/>
                <w:sz w:val="20"/>
                <w:szCs w:val="20"/>
              </w:rPr>
              <w:t xml:space="preserve"> </w:t>
            </w:r>
            <w:r w:rsidR="00F37753" w:rsidRPr="009B7F63">
              <w:rPr>
                <w:sz w:val="20"/>
                <w:szCs w:val="20"/>
              </w:rPr>
              <w:t>further</w:t>
            </w:r>
            <w:r w:rsidR="00F37753" w:rsidRPr="009B7F63">
              <w:rPr>
                <w:spacing w:val="-4"/>
                <w:sz w:val="20"/>
                <w:szCs w:val="20"/>
              </w:rPr>
              <w:t xml:space="preserve"> </w:t>
            </w:r>
            <w:r w:rsidR="00F37753" w:rsidRPr="009B7F63">
              <w:rPr>
                <w:sz w:val="20"/>
                <w:szCs w:val="20"/>
              </w:rPr>
              <w:t>updates.</w:t>
            </w:r>
          </w:p>
          <w:p w14:paraId="0BF31F7B" w14:textId="40C98512" w:rsidR="00D422A0" w:rsidRPr="00D422A0" w:rsidRDefault="00D422A0" w:rsidP="009B7F63">
            <w:pPr>
              <w:pStyle w:val="NoSpacing"/>
              <w:cnfStyle w:val="000000100000" w:firstRow="0" w:lastRow="0" w:firstColumn="0" w:lastColumn="0" w:oddVBand="0" w:evenVBand="0" w:oddHBand="1" w:evenHBand="0" w:firstRowFirstColumn="0" w:firstRowLastColumn="0" w:lastRowFirstColumn="0" w:lastRowLastColumn="0"/>
              <w:rPr>
                <w:bCs/>
                <w:sz w:val="20"/>
                <w:szCs w:val="20"/>
              </w:rPr>
            </w:pPr>
            <w:r w:rsidRPr="00D422A0">
              <w:rPr>
                <w:bCs/>
                <w:sz w:val="20"/>
                <w:szCs w:val="20"/>
              </w:rPr>
              <w:t>None.</w:t>
            </w:r>
          </w:p>
          <w:p w14:paraId="1394D010" w14:textId="7F637638" w:rsidR="00B23364" w:rsidRPr="009B7F63" w:rsidRDefault="00B23364" w:rsidP="009B7F63">
            <w:pPr>
              <w:pStyle w:val="NoSpacing"/>
              <w:cnfStyle w:val="000000100000" w:firstRow="0" w:lastRow="0" w:firstColumn="0" w:lastColumn="0" w:oddVBand="0" w:evenVBand="0" w:oddHBand="1" w:evenHBand="0" w:firstRowFirstColumn="0" w:firstRowLastColumn="0" w:lastRowFirstColumn="0" w:lastRowLastColumn="0"/>
              <w:rPr>
                <w:b/>
                <w:sz w:val="20"/>
                <w:szCs w:val="20"/>
                <w:u w:val="single"/>
              </w:rPr>
            </w:pPr>
          </w:p>
        </w:tc>
      </w:tr>
      <w:tr w:rsidR="00C85965" w:rsidRPr="009B7F63" w14:paraId="5D90A8A6" w14:textId="77777777" w:rsidTr="000D6AD4">
        <w:tc>
          <w:tcPr>
            <w:cnfStyle w:val="001000000000" w:firstRow="0" w:lastRow="0" w:firstColumn="1" w:lastColumn="0" w:oddVBand="0" w:evenVBand="0" w:oddHBand="0" w:evenHBand="0" w:firstRowFirstColumn="0" w:firstRowLastColumn="0" w:lastRowFirstColumn="0" w:lastRowLastColumn="0"/>
            <w:tcW w:w="627" w:type="dxa"/>
          </w:tcPr>
          <w:p w14:paraId="74CA9AEE" w14:textId="1C84C6A0" w:rsidR="00C85965" w:rsidRPr="009B7F63" w:rsidRDefault="007D79D7" w:rsidP="009B7F63">
            <w:pPr>
              <w:pStyle w:val="NoSpacing"/>
              <w:rPr>
                <w:sz w:val="20"/>
                <w:szCs w:val="20"/>
              </w:rPr>
            </w:pPr>
            <w:r w:rsidRPr="009B7F63">
              <w:rPr>
                <w:sz w:val="20"/>
                <w:szCs w:val="20"/>
              </w:rPr>
              <w:t>12</w:t>
            </w:r>
          </w:p>
        </w:tc>
        <w:tc>
          <w:tcPr>
            <w:tcW w:w="9579" w:type="dxa"/>
          </w:tcPr>
          <w:p w14:paraId="617BBE11" w14:textId="77777777" w:rsidR="00C85965" w:rsidRPr="009B7F63" w:rsidRDefault="00F37753" w:rsidP="009B7F63">
            <w:pPr>
              <w:pStyle w:val="NoSpacing"/>
              <w:cnfStyle w:val="000000000000" w:firstRow="0" w:lastRow="0" w:firstColumn="0" w:lastColumn="0" w:oddVBand="0" w:evenVBand="0" w:oddHBand="0" w:evenHBand="0" w:firstRowFirstColumn="0" w:firstRowLastColumn="0" w:lastRowFirstColumn="0" w:lastRowLastColumn="0"/>
              <w:rPr>
                <w:b/>
                <w:sz w:val="20"/>
                <w:szCs w:val="20"/>
                <w:u w:val="single"/>
              </w:rPr>
            </w:pPr>
            <w:r w:rsidRPr="009B7F63">
              <w:rPr>
                <w:b/>
                <w:sz w:val="20"/>
                <w:szCs w:val="20"/>
                <w:u w:val="single"/>
              </w:rPr>
              <w:t>ANY OTHER URGENT MATTERS TO BE RAISED BY COUNCILLORS</w:t>
            </w:r>
          </w:p>
          <w:p w14:paraId="62DB28BB" w14:textId="7958E8DD" w:rsidR="00B23364" w:rsidRPr="00D422A0" w:rsidRDefault="00D422A0" w:rsidP="009B7F63">
            <w:pPr>
              <w:pStyle w:val="NoSpacing"/>
              <w:cnfStyle w:val="000000000000" w:firstRow="0" w:lastRow="0" w:firstColumn="0" w:lastColumn="0" w:oddVBand="0" w:evenVBand="0" w:oddHBand="0" w:evenHBand="0" w:firstRowFirstColumn="0" w:firstRowLastColumn="0" w:lastRowFirstColumn="0" w:lastRowLastColumn="0"/>
              <w:rPr>
                <w:bCs/>
                <w:sz w:val="20"/>
                <w:szCs w:val="20"/>
              </w:rPr>
            </w:pPr>
            <w:r w:rsidRPr="00D422A0">
              <w:rPr>
                <w:bCs/>
                <w:sz w:val="20"/>
                <w:szCs w:val="20"/>
              </w:rPr>
              <w:t xml:space="preserve">The committee noted that there </w:t>
            </w:r>
            <w:r w:rsidR="001F5C13">
              <w:rPr>
                <w:bCs/>
                <w:sz w:val="20"/>
                <w:szCs w:val="20"/>
              </w:rPr>
              <w:t>is</w:t>
            </w:r>
            <w:r w:rsidRPr="00D422A0">
              <w:rPr>
                <w:bCs/>
                <w:sz w:val="20"/>
                <w:szCs w:val="20"/>
              </w:rPr>
              <w:t xml:space="preserve"> a possibility of the toad on top of the carved tree stump </w:t>
            </w:r>
            <w:r w:rsidR="00002E56">
              <w:rPr>
                <w:bCs/>
                <w:sz w:val="20"/>
                <w:szCs w:val="20"/>
              </w:rPr>
              <w:t xml:space="preserve">by the leisure centre </w:t>
            </w:r>
            <w:r w:rsidR="001F5C13">
              <w:rPr>
                <w:bCs/>
                <w:sz w:val="20"/>
                <w:szCs w:val="20"/>
              </w:rPr>
              <w:t>being</w:t>
            </w:r>
            <w:r w:rsidRPr="00D422A0">
              <w:rPr>
                <w:bCs/>
                <w:sz w:val="20"/>
                <w:szCs w:val="20"/>
              </w:rPr>
              <w:t xml:space="preserve"> removed</w:t>
            </w:r>
            <w:r w:rsidR="00002E56">
              <w:rPr>
                <w:bCs/>
                <w:sz w:val="20"/>
                <w:szCs w:val="20"/>
              </w:rPr>
              <w:t xml:space="preserve"> to preserve it due to the rest of the carving rotting away</w:t>
            </w:r>
            <w:r w:rsidRPr="00D422A0">
              <w:rPr>
                <w:bCs/>
                <w:sz w:val="20"/>
                <w:szCs w:val="20"/>
              </w:rPr>
              <w:t xml:space="preserve">. The committee might want to consider </w:t>
            </w:r>
            <w:r>
              <w:rPr>
                <w:bCs/>
                <w:sz w:val="20"/>
                <w:szCs w:val="20"/>
              </w:rPr>
              <w:t>if this could be</w:t>
            </w:r>
            <w:r w:rsidRPr="00D422A0">
              <w:rPr>
                <w:bCs/>
                <w:sz w:val="20"/>
                <w:szCs w:val="20"/>
              </w:rPr>
              <w:t xml:space="preserve"> relocated</w:t>
            </w:r>
            <w:r>
              <w:rPr>
                <w:bCs/>
                <w:sz w:val="20"/>
                <w:szCs w:val="20"/>
              </w:rPr>
              <w:t xml:space="preserve"> in a children’s play area.</w:t>
            </w:r>
          </w:p>
          <w:p w14:paraId="1BA68031" w14:textId="7345A756" w:rsidR="00B23364" w:rsidRPr="009B7F63" w:rsidRDefault="00B23364" w:rsidP="009B7F63">
            <w:pPr>
              <w:pStyle w:val="NoSpacing"/>
              <w:cnfStyle w:val="000000000000" w:firstRow="0" w:lastRow="0" w:firstColumn="0" w:lastColumn="0" w:oddVBand="0" w:evenVBand="0" w:oddHBand="0" w:evenHBand="0" w:firstRowFirstColumn="0" w:firstRowLastColumn="0" w:lastRowFirstColumn="0" w:lastRowLastColumn="0"/>
              <w:rPr>
                <w:b/>
                <w:sz w:val="20"/>
                <w:szCs w:val="20"/>
                <w:u w:val="single"/>
              </w:rPr>
            </w:pPr>
          </w:p>
        </w:tc>
      </w:tr>
      <w:tr w:rsidR="00E628E3" w:rsidRPr="009B7F63" w14:paraId="304D7D10" w14:textId="77777777" w:rsidTr="0032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432F3B79" w14:textId="422A6505" w:rsidR="00C85965" w:rsidRPr="009B7F63" w:rsidRDefault="007D79D7" w:rsidP="009B7F63">
            <w:pPr>
              <w:pStyle w:val="NoSpacing"/>
              <w:rPr>
                <w:sz w:val="20"/>
                <w:szCs w:val="20"/>
              </w:rPr>
            </w:pPr>
            <w:r w:rsidRPr="009B7F63">
              <w:rPr>
                <w:sz w:val="20"/>
                <w:szCs w:val="20"/>
              </w:rPr>
              <w:t>13</w:t>
            </w:r>
          </w:p>
        </w:tc>
        <w:tc>
          <w:tcPr>
            <w:tcW w:w="9579" w:type="dxa"/>
          </w:tcPr>
          <w:p w14:paraId="68EBEE32" w14:textId="77777777" w:rsidR="00C85965" w:rsidRPr="009B7F63" w:rsidRDefault="00F37753" w:rsidP="009B7F63">
            <w:pPr>
              <w:pStyle w:val="NoSpacing"/>
              <w:cnfStyle w:val="000000100000" w:firstRow="0" w:lastRow="0" w:firstColumn="0" w:lastColumn="0" w:oddVBand="0" w:evenVBand="0" w:oddHBand="1" w:evenHBand="0" w:firstRowFirstColumn="0" w:firstRowLastColumn="0" w:lastRowFirstColumn="0" w:lastRowLastColumn="0"/>
              <w:rPr>
                <w:b/>
                <w:sz w:val="20"/>
                <w:szCs w:val="20"/>
                <w:u w:val="single"/>
              </w:rPr>
            </w:pPr>
            <w:r w:rsidRPr="009B7F63">
              <w:rPr>
                <w:b/>
                <w:sz w:val="20"/>
                <w:szCs w:val="20"/>
                <w:u w:val="single"/>
              </w:rPr>
              <w:t>DATE AND TIME OF NEXT MEETING</w:t>
            </w:r>
          </w:p>
          <w:p w14:paraId="06095D50" w14:textId="290DCB3E" w:rsidR="00F37753" w:rsidRPr="009B7F63" w:rsidRDefault="00EF141C" w:rsidP="009B7F63">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9B7F63">
              <w:rPr>
                <w:sz w:val="20"/>
                <w:szCs w:val="20"/>
              </w:rPr>
              <w:t>12</w:t>
            </w:r>
            <w:r w:rsidRPr="009B7F63">
              <w:rPr>
                <w:sz w:val="20"/>
                <w:szCs w:val="20"/>
                <w:vertAlign w:val="superscript"/>
              </w:rPr>
              <w:t>th</w:t>
            </w:r>
            <w:r w:rsidRPr="009B7F63">
              <w:rPr>
                <w:sz w:val="20"/>
                <w:szCs w:val="20"/>
              </w:rPr>
              <w:t xml:space="preserve"> November 2025 at </w:t>
            </w:r>
            <w:r w:rsidR="00D422A0">
              <w:rPr>
                <w:sz w:val="20"/>
                <w:szCs w:val="20"/>
              </w:rPr>
              <w:t>11.30am.</w:t>
            </w:r>
          </w:p>
        </w:tc>
      </w:tr>
      <w:tr w:rsidR="00E628E3" w:rsidRPr="009B7F63" w14:paraId="7BA0E452" w14:textId="77777777" w:rsidTr="000D6AD4">
        <w:tc>
          <w:tcPr>
            <w:cnfStyle w:val="001000000000" w:firstRow="0" w:lastRow="0" w:firstColumn="1" w:lastColumn="0" w:oddVBand="0" w:evenVBand="0" w:oddHBand="0" w:evenHBand="0" w:firstRowFirstColumn="0" w:firstRowLastColumn="0" w:lastRowFirstColumn="0" w:lastRowLastColumn="0"/>
            <w:tcW w:w="10206" w:type="dxa"/>
            <w:gridSpan w:val="2"/>
          </w:tcPr>
          <w:p w14:paraId="0FEA0E78" w14:textId="77777777" w:rsidR="00F264D0" w:rsidRPr="009B7F63" w:rsidRDefault="00F264D0" w:rsidP="009B7F63">
            <w:pPr>
              <w:pStyle w:val="NoSpacing"/>
              <w:rPr>
                <w:sz w:val="20"/>
                <w:szCs w:val="20"/>
              </w:rPr>
            </w:pPr>
          </w:p>
          <w:p w14:paraId="24846F6E" w14:textId="485D0960" w:rsidR="00F264D0" w:rsidRPr="009B7F63" w:rsidRDefault="00B23364" w:rsidP="009B7F63">
            <w:pPr>
              <w:pStyle w:val="NoSpacing"/>
              <w:rPr>
                <w:bCs w:val="0"/>
                <w:sz w:val="20"/>
                <w:szCs w:val="20"/>
              </w:rPr>
            </w:pPr>
            <w:r w:rsidRPr="009B7F63">
              <w:rPr>
                <w:bCs w:val="0"/>
                <w:sz w:val="20"/>
                <w:szCs w:val="20"/>
              </w:rPr>
              <w:t xml:space="preserve">Meeting Closed at </w:t>
            </w:r>
            <w:r w:rsidR="00D422A0">
              <w:rPr>
                <w:bCs w:val="0"/>
                <w:sz w:val="20"/>
                <w:szCs w:val="20"/>
              </w:rPr>
              <w:t>1.15pm</w:t>
            </w:r>
            <w:r w:rsidR="00002E56">
              <w:rPr>
                <w:bCs w:val="0"/>
                <w:sz w:val="20"/>
                <w:szCs w:val="20"/>
              </w:rPr>
              <w:t>.</w:t>
            </w:r>
          </w:p>
          <w:p w14:paraId="5AF4C7C6" w14:textId="77777777" w:rsidR="00E628E3" w:rsidRPr="009B7F63" w:rsidRDefault="00E628E3" w:rsidP="009B7F63">
            <w:pPr>
              <w:pStyle w:val="NoSpacing"/>
              <w:rPr>
                <w:sz w:val="20"/>
                <w:szCs w:val="20"/>
                <w:u w:val="single"/>
              </w:rPr>
            </w:pPr>
          </w:p>
        </w:tc>
      </w:tr>
    </w:tbl>
    <w:p w14:paraId="45C0130C" w14:textId="77777777" w:rsidR="00776825" w:rsidRPr="009B7F63" w:rsidRDefault="00776825" w:rsidP="009B7F63">
      <w:pPr>
        <w:pStyle w:val="NoSpacing"/>
        <w:rPr>
          <w:sz w:val="20"/>
          <w:szCs w:val="20"/>
        </w:rPr>
        <w:sectPr w:rsidR="00776825" w:rsidRPr="009B7F63">
          <w:type w:val="continuous"/>
          <w:pgSz w:w="11910" w:h="16840"/>
          <w:pgMar w:top="380" w:right="1700" w:bottom="280" w:left="708" w:header="720" w:footer="720" w:gutter="0"/>
          <w:cols w:space="720"/>
        </w:sectPr>
      </w:pPr>
    </w:p>
    <w:p w14:paraId="3D311103" w14:textId="0521135D" w:rsidR="00776825" w:rsidRPr="009B7F63" w:rsidRDefault="00776825" w:rsidP="009B7F63">
      <w:pPr>
        <w:pStyle w:val="NoSpacing"/>
        <w:rPr>
          <w:sz w:val="20"/>
          <w:szCs w:val="20"/>
        </w:rPr>
      </w:pPr>
    </w:p>
    <w:sectPr w:rsidR="00776825" w:rsidRPr="009B7F63">
      <w:pgSz w:w="11910" w:h="16840"/>
      <w:pgMar w:top="620" w:right="1700"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120"/>
    <w:multiLevelType w:val="hybridMultilevel"/>
    <w:tmpl w:val="EA9295D2"/>
    <w:lvl w:ilvl="0" w:tplc="24A0808E">
      <w:start w:val="1"/>
      <w:numFmt w:val="decimal"/>
      <w:lvlText w:val="%1."/>
      <w:lvlJc w:val="left"/>
      <w:pPr>
        <w:ind w:left="827" w:hanging="360"/>
      </w:pPr>
      <w:rPr>
        <w:rFonts w:ascii="Tahoma" w:eastAsia="Tahoma" w:hAnsi="Tahoma" w:cs="Tahoma" w:hint="default"/>
        <w:b w:val="0"/>
        <w:bCs w:val="0"/>
        <w:i w:val="0"/>
        <w:iCs w:val="0"/>
        <w:spacing w:val="-1"/>
        <w:w w:val="100"/>
        <w:sz w:val="22"/>
        <w:szCs w:val="22"/>
        <w:lang w:val="en-US" w:eastAsia="en-US" w:bidi="ar-SA"/>
      </w:rPr>
    </w:lvl>
    <w:lvl w:ilvl="1" w:tplc="68D87E70">
      <w:numFmt w:val="bullet"/>
      <w:lvlText w:val="•"/>
      <w:lvlJc w:val="left"/>
      <w:pPr>
        <w:ind w:left="1574" w:hanging="360"/>
      </w:pPr>
      <w:rPr>
        <w:rFonts w:hint="default"/>
        <w:lang w:val="en-US" w:eastAsia="en-US" w:bidi="ar-SA"/>
      </w:rPr>
    </w:lvl>
    <w:lvl w:ilvl="2" w:tplc="F2C05A02">
      <w:numFmt w:val="bullet"/>
      <w:lvlText w:val="•"/>
      <w:lvlJc w:val="left"/>
      <w:pPr>
        <w:ind w:left="2329" w:hanging="360"/>
      </w:pPr>
      <w:rPr>
        <w:rFonts w:hint="default"/>
        <w:lang w:val="en-US" w:eastAsia="en-US" w:bidi="ar-SA"/>
      </w:rPr>
    </w:lvl>
    <w:lvl w:ilvl="3" w:tplc="925EB8D8">
      <w:numFmt w:val="bullet"/>
      <w:lvlText w:val="•"/>
      <w:lvlJc w:val="left"/>
      <w:pPr>
        <w:ind w:left="3083" w:hanging="360"/>
      </w:pPr>
      <w:rPr>
        <w:rFonts w:hint="default"/>
        <w:lang w:val="en-US" w:eastAsia="en-US" w:bidi="ar-SA"/>
      </w:rPr>
    </w:lvl>
    <w:lvl w:ilvl="4" w:tplc="BD587764">
      <w:numFmt w:val="bullet"/>
      <w:lvlText w:val="•"/>
      <w:lvlJc w:val="left"/>
      <w:pPr>
        <w:ind w:left="3838" w:hanging="360"/>
      </w:pPr>
      <w:rPr>
        <w:rFonts w:hint="default"/>
        <w:lang w:val="en-US" w:eastAsia="en-US" w:bidi="ar-SA"/>
      </w:rPr>
    </w:lvl>
    <w:lvl w:ilvl="5" w:tplc="B658DAEA">
      <w:numFmt w:val="bullet"/>
      <w:lvlText w:val="•"/>
      <w:lvlJc w:val="left"/>
      <w:pPr>
        <w:ind w:left="4592" w:hanging="360"/>
      </w:pPr>
      <w:rPr>
        <w:rFonts w:hint="default"/>
        <w:lang w:val="en-US" w:eastAsia="en-US" w:bidi="ar-SA"/>
      </w:rPr>
    </w:lvl>
    <w:lvl w:ilvl="6" w:tplc="E7F404A0">
      <w:numFmt w:val="bullet"/>
      <w:lvlText w:val="•"/>
      <w:lvlJc w:val="left"/>
      <w:pPr>
        <w:ind w:left="5347" w:hanging="360"/>
      </w:pPr>
      <w:rPr>
        <w:rFonts w:hint="default"/>
        <w:lang w:val="en-US" w:eastAsia="en-US" w:bidi="ar-SA"/>
      </w:rPr>
    </w:lvl>
    <w:lvl w:ilvl="7" w:tplc="D07E0A4E">
      <w:numFmt w:val="bullet"/>
      <w:lvlText w:val="•"/>
      <w:lvlJc w:val="left"/>
      <w:pPr>
        <w:ind w:left="6101" w:hanging="360"/>
      </w:pPr>
      <w:rPr>
        <w:rFonts w:hint="default"/>
        <w:lang w:val="en-US" w:eastAsia="en-US" w:bidi="ar-SA"/>
      </w:rPr>
    </w:lvl>
    <w:lvl w:ilvl="8" w:tplc="94A4FFD6">
      <w:numFmt w:val="bullet"/>
      <w:lvlText w:val="•"/>
      <w:lvlJc w:val="left"/>
      <w:pPr>
        <w:ind w:left="6856" w:hanging="360"/>
      </w:pPr>
      <w:rPr>
        <w:rFonts w:hint="default"/>
        <w:lang w:val="en-US" w:eastAsia="en-US" w:bidi="ar-SA"/>
      </w:rPr>
    </w:lvl>
  </w:abstractNum>
  <w:abstractNum w:abstractNumId="1" w15:restartNumberingAfterBreak="0">
    <w:nsid w:val="06DF3DF8"/>
    <w:multiLevelType w:val="hybridMultilevel"/>
    <w:tmpl w:val="1D14DD86"/>
    <w:lvl w:ilvl="0" w:tplc="18B658E6">
      <w:start w:val="1"/>
      <w:numFmt w:val="decimal"/>
      <w:lvlText w:val="%1."/>
      <w:lvlJc w:val="left"/>
      <w:pPr>
        <w:ind w:left="722" w:hanging="257"/>
      </w:pPr>
      <w:rPr>
        <w:rFonts w:ascii="Tahoma" w:eastAsia="Tahoma" w:hAnsi="Tahoma" w:cs="Tahoma" w:hint="default"/>
        <w:b w:val="0"/>
        <w:bCs w:val="0"/>
        <w:i w:val="0"/>
        <w:iCs w:val="0"/>
        <w:spacing w:val="0"/>
        <w:w w:val="100"/>
        <w:sz w:val="22"/>
        <w:szCs w:val="22"/>
        <w:lang w:val="en-US" w:eastAsia="en-US" w:bidi="ar-SA"/>
      </w:rPr>
    </w:lvl>
    <w:lvl w:ilvl="1" w:tplc="03D69440">
      <w:numFmt w:val="bullet"/>
      <w:lvlText w:val="•"/>
      <w:lvlJc w:val="left"/>
      <w:pPr>
        <w:ind w:left="1484" w:hanging="257"/>
      </w:pPr>
      <w:rPr>
        <w:rFonts w:hint="default"/>
        <w:lang w:val="en-US" w:eastAsia="en-US" w:bidi="ar-SA"/>
      </w:rPr>
    </w:lvl>
    <w:lvl w:ilvl="2" w:tplc="D760314C">
      <w:numFmt w:val="bullet"/>
      <w:lvlText w:val="•"/>
      <w:lvlJc w:val="left"/>
      <w:pPr>
        <w:ind w:left="2249" w:hanging="257"/>
      </w:pPr>
      <w:rPr>
        <w:rFonts w:hint="default"/>
        <w:lang w:val="en-US" w:eastAsia="en-US" w:bidi="ar-SA"/>
      </w:rPr>
    </w:lvl>
    <w:lvl w:ilvl="3" w:tplc="ACB655FC">
      <w:numFmt w:val="bullet"/>
      <w:lvlText w:val="•"/>
      <w:lvlJc w:val="left"/>
      <w:pPr>
        <w:ind w:left="3013" w:hanging="257"/>
      </w:pPr>
      <w:rPr>
        <w:rFonts w:hint="default"/>
        <w:lang w:val="en-US" w:eastAsia="en-US" w:bidi="ar-SA"/>
      </w:rPr>
    </w:lvl>
    <w:lvl w:ilvl="4" w:tplc="07909536">
      <w:numFmt w:val="bullet"/>
      <w:lvlText w:val="•"/>
      <w:lvlJc w:val="left"/>
      <w:pPr>
        <w:ind w:left="3778" w:hanging="257"/>
      </w:pPr>
      <w:rPr>
        <w:rFonts w:hint="default"/>
        <w:lang w:val="en-US" w:eastAsia="en-US" w:bidi="ar-SA"/>
      </w:rPr>
    </w:lvl>
    <w:lvl w:ilvl="5" w:tplc="C948763E">
      <w:numFmt w:val="bullet"/>
      <w:lvlText w:val="•"/>
      <w:lvlJc w:val="left"/>
      <w:pPr>
        <w:ind w:left="4542" w:hanging="257"/>
      </w:pPr>
      <w:rPr>
        <w:rFonts w:hint="default"/>
        <w:lang w:val="en-US" w:eastAsia="en-US" w:bidi="ar-SA"/>
      </w:rPr>
    </w:lvl>
    <w:lvl w:ilvl="6" w:tplc="9E9079B2">
      <w:numFmt w:val="bullet"/>
      <w:lvlText w:val="•"/>
      <w:lvlJc w:val="left"/>
      <w:pPr>
        <w:ind w:left="5307" w:hanging="257"/>
      </w:pPr>
      <w:rPr>
        <w:rFonts w:hint="default"/>
        <w:lang w:val="en-US" w:eastAsia="en-US" w:bidi="ar-SA"/>
      </w:rPr>
    </w:lvl>
    <w:lvl w:ilvl="7" w:tplc="0B10C11A">
      <w:numFmt w:val="bullet"/>
      <w:lvlText w:val="•"/>
      <w:lvlJc w:val="left"/>
      <w:pPr>
        <w:ind w:left="6071" w:hanging="257"/>
      </w:pPr>
      <w:rPr>
        <w:rFonts w:hint="default"/>
        <w:lang w:val="en-US" w:eastAsia="en-US" w:bidi="ar-SA"/>
      </w:rPr>
    </w:lvl>
    <w:lvl w:ilvl="8" w:tplc="7B2CCF78">
      <w:numFmt w:val="bullet"/>
      <w:lvlText w:val="•"/>
      <w:lvlJc w:val="left"/>
      <w:pPr>
        <w:ind w:left="6836" w:hanging="257"/>
      </w:pPr>
      <w:rPr>
        <w:rFonts w:hint="default"/>
        <w:lang w:val="en-US" w:eastAsia="en-US" w:bidi="ar-SA"/>
      </w:rPr>
    </w:lvl>
  </w:abstractNum>
  <w:abstractNum w:abstractNumId="2" w15:restartNumberingAfterBreak="0">
    <w:nsid w:val="0BC83AB1"/>
    <w:multiLevelType w:val="hybridMultilevel"/>
    <w:tmpl w:val="EAC64DAE"/>
    <w:lvl w:ilvl="0" w:tplc="5CE88A60">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466035"/>
    <w:multiLevelType w:val="hybridMultilevel"/>
    <w:tmpl w:val="59406E0E"/>
    <w:lvl w:ilvl="0" w:tplc="8BD613DC">
      <w:start w:val="1"/>
      <w:numFmt w:val="decimal"/>
      <w:lvlText w:val="%1."/>
      <w:lvlJc w:val="left"/>
      <w:pPr>
        <w:ind w:left="789" w:hanging="254"/>
      </w:pPr>
      <w:rPr>
        <w:rFonts w:ascii="Tahoma" w:eastAsia="Tahoma" w:hAnsi="Tahoma" w:cs="Tahoma" w:hint="default"/>
        <w:b w:val="0"/>
        <w:bCs w:val="0"/>
        <w:i w:val="0"/>
        <w:iCs w:val="0"/>
        <w:spacing w:val="0"/>
        <w:w w:val="100"/>
        <w:sz w:val="22"/>
        <w:szCs w:val="22"/>
        <w:lang w:val="en-US" w:eastAsia="en-US" w:bidi="ar-SA"/>
      </w:rPr>
    </w:lvl>
    <w:lvl w:ilvl="1" w:tplc="4B14CD5A">
      <w:numFmt w:val="bullet"/>
      <w:lvlText w:val="•"/>
      <w:lvlJc w:val="left"/>
      <w:pPr>
        <w:ind w:left="1538" w:hanging="254"/>
      </w:pPr>
      <w:rPr>
        <w:rFonts w:hint="default"/>
        <w:lang w:val="en-US" w:eastAsia="en-US" w:bidi="ar-SA"/>
      </w:rPr>
    </w:lvl>
    <w:lvl w:ilvl="2" w:tplc="87D0AC6E">
      <w:numFmt w:val="bullet"/>
      <w:lvlText w:val="•"/>
      <w:lvlJc w:val="left"/>
      <w:pPr>
        <w:ind w:left="2297" w:hanging="254"/>
      </w:pPr>
      <w:rPr>
        <w:rFonts w:hint="default"/>
        <w:lang w:val="en-US" w:eastAsia="en-US" w:bidi="ar-SA"/>
      </w:rPr>
    </w:lvl>
    <w:lvl w:ilvl="3" w:tplc="73888CA2">
      <w:numFmt w:val="bullet"/>
      <w:lvlText w:val="•"/>
      <w:lvlJc w:val="left"/>
      <w:pPr>
        <w:ind w:left="3055" w:hanging="254"/>
      </w:pPr>
      <w:rPr>
        <w:rFonts w:hint="default"/>
        <w:lang w:val="en-US" w:eastAsia="en-US" w:bidi="ar-SA"/>
      </w:rPr>
    </w:lvl>
    <w:lvl w:ilvl="4" w:tplc="BAC0DB72">
      <w:numFmt w:val="bullet"/>
      <w:lvlText w:val="•"/>
      <w:lvlJc w:val="left"/>
      <w:pPr>
        <w:ind w:left="3814" w:hanging="254"/>
      </w:pPr>
      <w:rPr>
        <w:rFonts w:hint="default"/>
        <w:lang w:val="en-US" w:eastAsia="en-US" w:bidi="ar-SA"/>
      </w:rPr>
    </w:lvl>
    <w:lvl w:ilvl="5" w:tplc="1C565284">
      <w:numFmt w:val="bullet"/>
      <w:lvlText w:val="•"/>
      <w:lvlJc w:val="left"/>
      <w:pPr>
        <w:ind w:left="4572" w:hanging="254"/>
      </w:pPr>
      <w:rPr>
        <w:rFonts w:hint="default"/>
        <w:lang w:val="en-US" w:eastAsia="en-US" w:bidi="ar-SA"/>
      </w:rPr>
    </w:lvl>
    <w:lvl w:ilvl="6" w:tplc="F2B842C8">
      <w:numFmt w:val="bullet"/>
      <w:lvlText w:val="•"/>
      <w:lvlJc w:val="left"/>
      <w:pPr>
        <w:ind w:left="5331" w:hanging="254"/>
      </w:pPr>
      <w:rPr>
        <w:rFonts w:hint="default"/>
        <w:lang w:val="en-US" w:eastAsia="en-US" w:bidi="ar-SA"/>
      </w:rPr>
    </w:lvl>
    <w:lvl w:ilvl="7" w:tplc="5626890A">
      <w:numFmt w:val="bullet"/>
      <w:lvlText w:val="•"/>
      <w:lvlJc w:val="left"/>
      <w:pPr>
        <w:ind w:left="6089" w:hanging="254"/>
      </w:pPr>
      <w:rPr>
        <w:rFonts w:hint="default"/>
        <w:lang w:val="en-US" w:eastAsia="en-US" w:bidi="ar-SA"/>
      </w:rPr>
    </w:lvl>
    <w:lvl w:ilvl="8" w:tplc="BBF071F0">
      <w:numFmt w:val="bullet"/>
      <w:lvlText w:val="•"/>
      <w:lvlJc w:val="left"/>
      <w:pPr>
        <w:ind w:left="6848" w:hanging="254"/>
      </w:pPr>
      <w:rPr>
        <w:rFonts w:hint="default"/>
        <w:lang w:val="en-US" w:eastAsia="en-US" w:bidi="ar-SA"/>
      </w:rPr>
    </w:lvl>
  </w:abstractNum>
  <w:abstractNum w:abstractNumId="4" w15:restartNumberingAfterBreak="0">
    <w:nsid w:val="186A4123"/>
    <w:multiLevelType w:val="hybridMultilevel"/>
    <w:tmpl w:val="54A6FF82"/>
    <w:lvl w:ilvl="0" w:tplc="E818A18C">
      <w:start w:val="1"/>
      <w:numFmt w:val="decimal"/>
      <w:lvlText w:val="%1."/>
      <w:lvlJc w:val="left"/>
      <w:pPr>
        <w:ind w:left="959" w:hanging="360"/>
      </w:pPr>
      <w:rPr>
        <w:rFonts w:ascii="Tahoma" w:eastAsia="Tahoma" w:hAnsi="Tahoma" w:cs="Tahoma" w:hint="default"/>
        <w:b w:val="0"/>
        <w:bCs w:val="0"/>
        <w:i w:val="0"/>
        <w:iCs w:val="0"/>
        <w:spacing w:val="-1"/>
        <w:w w:val="100"/>
        <w:sz w:val="22"/>
        <w:szCs w:val="22"/>
        <w:lang w:val="en-US" w:eastAsia="en-US" w:bidi="ar-SA"/>
      </w:rPr>
    </w:lvl>
    <w:lvl w:ilvl="1" w:tplc="E8CC600C">
      <w:numFmt w:val="bullet"/>
      <w:lvlText w:val="•"/>
      <w:lvlJc w:val="left"/>
      <w:pPr>
        <w:ind w:left="1700" w:hanging="360"/>
      </w:pPr>
      <w:rPr>
        <w:rFonts w:hint="default"/>
        <w:lang w:val="en-US" w:eastAsia="en-US" w:bidi="ar-SA"/>
      </w:rPr>
    </w:lvl>
    <w:lvl w:ilvl="2" w:tplc="368C2732">
      <w:numFmt w:val="bullet"/>
      <w:lvlText w:val="•"/>
      <w:lvlJc w:val="left"/>
      <w:pPr>
        <w:ind w:left="2441" w:hanging="360"/>
      </w:pPr>
      <w:rPr>
        <w:rFonts w:hint="default"/>
        <w:lang w:val="en-US" w:eastAsia="en-US" w:bidi="ar-SA"/>
      </w:rPr>
    </w:lvl>
    <w:lvl w:ilvl="3" w:tplc="F1B203FC">
      <w:numFmt w:val="bullet"/>
      <w:lvlText w:val="•"/>
      <w:lvlJc w:val="left"/>
      <w:pPr>
        <w:ind w:left="3181" w:hanging="360"/>
      </w:pPr>
      <w:rPr>
        <w:rFonts w:hint="default"/>
        <w:lang w:val="en-US" w:eastAsia="en-US" w:bidi="ar-SA"/>
      </w:rPr>
    </w:lvl>
    <w:lvl w:ilvl="4" w:tplc="562059F2">
      <w:numFmt w:val="bullet"/>
      <w:lvlText w:val="•"/>
      <w:lvlJc w:val="left"/>
      <w:pPr>
        <w:ind w:left="3922" w:hanging="360"/>
      </w:pPr>
      <w:rPr>
        <w:rFonts w:hint="default"/>
        <w:lang w:val="en-US" w:eastAsia="en-US" w:bidi="ar-SA"/>
      </w:rPr>
    </w:lvl>
    <w:lvl w:ilvl="5" w:tplc="084CAFA6">
      <w:numFmt w:val="bullet"/>
      <w:lvlText w:val="•"/>
      <w:lvlJc w:val="left"/>
      <w:pPr>
        <w:ind w:left="4662" w:hanging="360"/>
      </w:pPr>
      <w:rPr>
        <w:rFonts w:hint="default"/>
        <w:lang w:val="en-US" w:eastAsia="en-US" w:bidi="ar-SA"/>
      </w:rPr>
    </w:lvl>
    <w:lvl w:ilvl="6" w:tplc="F2CC2DAC">
      <w:numFmt w:val="bullet"/>
      <w:lvlText w:val="•"/>
      <w:lvlJc w:val="left"/>
      <w:pPr>
        <w:ind w:left="5403" w:hanging="360"/>
      </w:pPr>
      <w:rPr>
        <w:rFonts w:hint="default"/>
        <w:lang w:val="en-US" w:eastAsia="en-US" w:bidi="ar-SA"/>
      </w:rPr>
    </w:lvl>
    <w:lvl w:ilvl="7" w:tplc="9F448DA8">
      <w:numFmt w:val="bullet"/>
      <w:lvlText w:val="•"/>
      <w:lvlJc w:val="left"/>
      <w:pPr>
        <w:ind w:left="6143" w:hanging="360"/>
      </w:pPr>
      <w:rPr>
        <w:rFonts w:hint="default"/>
        <w:lang w:val="en-US" w:eastAsia="en-US" w:bidi="ar-SA"/>
      </w:rPr>
    </w:lvl>
    <w:lvl w:ilvl="8" w:tplc="FC6201A8">
      <w:numFmt w:val="bullet"/>
      <w:lvlText w:val="•"/>
      <w:lvlJc w:val="left"/>
      <w:pPr>
        <w:ind w:left="6884" w:hanging="360"/>
      </w:pPr>
      <w:rPr>
        <w:rFonts w:hint="default"/>
        <w:lang w:val="en-US" w:eastAsia="en-US" w:bidi="ar-SA"/>
      </w:rPr>
    </w:lvl>
  </w:abstractNum>
  <w:abstractNum w:abstractNumId="5" w15:restartNumberingAfterBreak="0">
    <w:nsid w:val="204479E3"/>
    <w:multiLevelType w:val="hybridMultilevel"/>
    <w:tmpl w:val="A3CE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31C07"/>
    <w:multiLevelType w:val="hybridMultilevel"/>
    <w:tmpl w:val="01C41A70"/>
    <w:lvl w:ilvl="0" w:tplc="8F1CCDCA">
      <w:start w:val="1"/>
      <w:numFmt w:val="decimal"/>
      <w:lvlText w:val="%1."/>
      <w:lvlJc w:val="left"/>
      <w:pPr>
        <w:ind w:left="722" w:hanging="257"/>
      </w:pPr>
      <w:rPr>
        <w:rFonts w:ascii="Tahoma" w:eastAsia="Tahoma" w:hAnsi="Tahoma" w:cs="Tahoma" w:hint="default"/>
        <w:b w:val="0"/>
        <w:bCs w:val="0"/>
        <w:i w:val="0"/>
        <w:iCs w:val="0"/>
        <w:spacing w:val="0"/>
        <w:w w:val="100"/>
        <w:sz w:val="22"/>
        <w:szCs w:val="22"/>
        <w:lang w:val="en-US" w:eastAsia="en-US" w:bidi="ar-SA"/>
      </w:rPr>
    </w:lvl>
    <w:lvl w:ilvl="1" w:tplc="4A5069F6">
      <w:numFmt w:val="bullet"/>
      <w:lvlText w:val="•"/>
      <w:lvlJc w:val="left"/>
      <w:pPr>
        <w:ind w:left="1484" w:hanging="257"/>
      </w:pPr>
      <w:rPr>
        <w:rFonts w:hint="default"/>
        <w:lang w:val="en-US" w:eastAsia="en-US" w:bidi="ar-SA"/>
      </w:rPr>
    </w:lvl>
    <w:lvl w:ilvl="2" w:tplc="75829506">
      <w:numFmt w:val="bullet"/>
      <w:lvlText w:val="•"/>
      <w:lvlJc w:val="left"/>
      <w:pPr>
        <w:ind w:left="2249" w:hanging="257"/>
      </w:pPr>
      <w:rPr>
        <w:rFonts w:hint="default"/>
        <w:lang w:val="en-US" w:eastAsia="en-US" w:bidi="ar-SA"/>
      </w:rPr>
    </w:lvl>
    <w:lvl w:ilvl="3" w:tplc="7BE47F96">
      <w:numFmt w:val="bullet"/>
      <w:lvlText w:val="•"/>
      <w:lvlJc w:val="left"/>
      <w:pPr>
        <w:ind w:left="3013" w:hanging="257"/>
      </w:pPr>
      <w:rPr>
        <w:rFonts w:hint="default"/>
        <w:lang w:val="en-US" w:eastAsia="en-US" w:bidi="ar-SA"/>
      </w:rPr>
    </w:lvl>
    <w:lvl w:ilvl="4" w:tplc="3B20B29A">
      <w:numFmt w:val="bullet"/>
      <w:lvlText w:val="•"/>
      <w:lvlJc w:val="left"/>
      <w:pPr>
        <w:ind w:left="3778" w:hanging="257"/>
      </w:pPr>
      <w:rPr>
        <w:rFonts w:hint="default"/>
        <w:lang w:val="en-US" w:eastAsia="en-US" w:bidi="ar-SA"/>
      </w:rPr>
    </w:lvl>
    <w:lvl w:ilvl="5" w:tplc="5CD6F9E2">
      <w:numFmt w:val="bullet"/>
      <w:lvlText w:val="•"/>
      <w:lvlJc w:val="left"/>
      <w:pPr>
        <w:ind w:left="4542" w:hanging="257"/>
      </w:pPr>
      <w:rPr>
        <w:rFonts w:hint="default"/>
        <w:lang w:val="en-US" w:eastAsia="en-US" w:bidi="ar-SA"/>
      </w:rPr>
    </w:lvl>
    <w:lvl w:ilvl="6" w:tplc="E06E66A6">
      <w:numFmt w:val="bullet"/>
      <w:lvlText w:val="•"/>
      <w:lvlJc w:val="left"/>
      <w:pPr>
        <w:ind w:left="5307" w:hanging="257"/>
      </w:pPr>
      <w:rPr>
        <w:rFonts w:hint="default"/>
        <w:lang w:val="en-US" w:eastAsia="en-US" w:bidi="ar-SA"/>
      </w:rPr>
    </w:lvl>
    <w:lvl w:ilvl="7" w:tplc="5246B588">
      <w:numFmt w:val="bullet"/>
      <w:lvlText w:val="•"/>
      <w:lvlJc w:val="left"/>
      <w:pPr>
        <w:ind w:left="6071" w:hanging="257"/>
      </w:pPr>
      <w:rPr>
        <w:rFonts w:hint="default"/>
        <w:lang w:val="en-US" w:eastAsia="en-US" w:bidi="ar-SA"/>
      </w:rPr>
    </w:lvl>
    <w:lvl w:ilvl="8" w:tplc="A7DE9A36">
      <w:numFmt w:val="bullet"/>
      <w:lvlText w:val="•"/>
      <w:lvlJc w:val="left"/>
      <w:pPr>
        <w:ind w:left="6836" w:hanging="257"/>
      </w:pPr>
      <w:rPr>
        <w:rFonts w:hint="default"/>
        <w:lang w:val="en-US" w:eastAsia="en-US" w:bidi="ar-SA"/>
      </w:rPr>
    </w:lvl>
  </w:abstractNum>
  <w:abstractNum w:abstractNumId="7" w15:restartNumberingAfterBreak="0">
    <w:nsid w:val="3AD96238"/>
    <w:multiLevelType w:val="hybridMultilevel"/>
    <w:tmpl w:val="A9A4A946"/>
    <w:lvl w:ilvl="0" w:tplc="8E88A1B6">
      <w:start w:val="1"/>
      <w:numFmt w:val="decimal"/>
      <w:lvlText w:val="%1."/>
      <w:lvlJc w:val="left"/>
      <w:pPr>
        <w:ind w:left="887" w:hanging="360"/>
      </w:pPr>
      <w:rPr>
        <w:rFonts w:ascii="Tahoma" w:eastAsia="Tahoma" w:hAnsi="Tahoma" w:cs="Tahoma" w:hint="default"/>
        <w:b w:val="0"/>
        <w:bCs w:val="0"/>
        <w:i w:val="0"/>
        <w:iCs w:val="0"/>
        <w:spacing w:val="-1"/>
        <w:w w:val="100"/>
        <w:sz w:val="22"/>
        <w:szCs w:val="22"/>
        <w:lang w:val="en-US" w:eastAsia="en-US" w:bidi="ar-SA"/>
      </w:rPr>
    </w:lvl>
    <w:lvl w:ilvl="1" w:tplc="71509328">
      <w:numFmt w:val="bullet"/>
      <w:lvlText w:val="•"/>
      <w:lvlJc w:val="left"/>
      <w:pPr>
        <w:ind w:left="1628" w:hanging="360"/>
      </w:pPr>
      <w:rPr>
        <w:rFonts w:hint="default"/>
        <w:lang w:val="en-US" w:eastAsia="en-US" w:bidi="ar-SA"/>
      </w:rPr>
    </w:lvl>
    <w:lvl w:ilvl="2" w:tplc="0E64548E">
      <w:numFmt w:val="bullet"/>
      <w:lvlText w:val="•"/>
      <w:lvlJc w:val="left"/>
      <w:pPr>
        <w:ind w:left="2377" w:hanging="360"/>
      </w:pPr>
      <w:rPr>
        <w:rFonts w:hint="default"/>
        <w:lang w:val="en-US" w:eastAsia="en-US" w:bidi="ar-SA"/>
      </w:rPr>
    </w:lvl>
    <w:lvl w:ilvl="3" w:tplc="36FE2148">
      <w:numFmt w:val="bullet"/>
      <w:lvlText w:val="•"/>
      <w:lvlJc w:val="left"/>
      <w:pPr>
        <w:ind w:left="3125" w:hanging="360"/>
      </w:pPr>
      <w:rPr>
        <w:rFonts w:hint="default"/>
        <w:lang w:val="en-US" w:eastAsia="en-US" w:bidi="ar-SA"/>
      </w:rPr>
    </w:lvl>
    <w:lvl w:ilvl="4" w:tplc="4C04AD44">
      <w:numFmt w:val="bullet"/>
      <w:lvlText w:val="•"/>
      <w:lvlJc w:val="left"/>
      <w:pPr>
        <w:ind w:left="3874" w:hanging="360"/>
      </w:pPr>
      <w:rPr>
        <w:rFonts w:hint="default"/>
        <w:lang w:val="en-US" w:eastAsia="en-US" w:bidi="ar-SA"/>
      </w:rPr>
    </w:lvl>
    <w:lvl w:ilvl="5" w:tplc="A9583F74">
      <w:numFmt w:val="bullet"/>
      <w:lvlText w:val="•"/>
      <w:lvlJc w:val="left"/>
      <w:pPr>
        <w:ind w:left="4622" w:hanging="360"/>
      </w:pPr>
      <w:rPr>
        <w:rFonts w:hint="default"/>
        <w:lang w:val="en-US" w:eastAsia="en-US" w:bidi="ar-SA"/>
      </w:rPr>
    </w:lvl>
    <w:lvl w:ilvl="6" w:tplc="9042D2A0">
      <w:numFmt w:val="bullet"/>
      <w:lvlText w:val="•"/>
      <w:lvlJc w:val="left"/>
      <w:pPr>
        <w:ind w:left="5371" w:hanging="360"/>
      </w:pPr>
      <w:rPr>
        <w:rFonts w:hint="default"/>
        <w:lang w:val="en-US" w:eastAsia="en-US" w:bidi="ar-SA"/>
      </w:rPr>
    </w:lvl>
    <w:lvl w:ilvl="7" w:tplc="BA2CAF1A">
      <w:numFmt w:val="bullet"/>
      <w:lvlText w:val="•"/>
      <w:lvlJc w:val="left"/>
      <w:pPr>
        <w:ind w:left="6119" w:hanging="360"/>
      </w:pPr>
      <w:rPr>
        <w:rFonts w:hint="default"/>
        <w:lang w:val="en-US" w:eastAsia="en-US" w:bidi="ar-SA"/>
      </w:rPr>
    </w:lvl>
    <w:lvl w:ilvl="8" w:tplc="ECF6385A">
      <w:numFmt w:val="bullet"/>
      <w:lvlText w:val="•"/>
      <w:lvlJc w:val="left"/>
      <w:pPr>
        <w:ind w:left="6868" w:hanging="360"/>
      </w:pPr>
      <w:rPr>
        <w:rFonts w:hint="default"/>
        <w:lang w:val="en-US" w:eastAsia="en-US" w:bidi="ar-SA"/>
      </w:rPr>
    </w:lvl>
  </w:abstractNum>
  <w:abstractNum w:abstractNumId="8" w15:restartNumberingAfterBreak="0">
    <w:nsid w:val="3BF737D9"/>
    <w:multiLevelType w:val="hybridMultilevel"/>
    <w:tmpl w:val="FBFC7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184E48"/>
    <w:multiLevelType w:val="hybridMultilevel"/>
    <w:tmpl w:val="F7BA61CE"/>
    <w:lvl w:ilvl="0" w:tplc="0809000F">
      <w:start w:val="1"/>
      <w:numFmt w:val="decimal"/>
      <w:lvlText w:val="%1."/>
      <w:lvlJc w:val="left"/>
      <w:pPr>
        <w:ind w:left="720" w:hanging="360"/>
      </w:pPr>
      <w:rPr>
        <w:rFonts w:hint="default"/>
        <w:b/>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D6191A"/>
    <w:multiLevelType w:val="hybridMultilevel"/>
    <w:tmpl w:val="43186A92"/>
    <w:lvl w:ilvl="0" w:tplc="BF2A4426">
      <w:start w:val="1"/>
      <w:numFmt w:val="decimal"/>
      <w:lvlText w:val="%1."/>
      <w:lvlJc w:val="left"/>
      <w:pPr>
        <w:ind w:left="652" w:hanging="255"/>
      </w:pPr>
      <w:rPr>
        <w:rFonts w:ascii="Tahoma" w:eastAsia="Tahoma" w:hAnsi="Tahoma" w:cs="Tahoma" w:hint="default"/>
        <w:b w:val="0"/>
        <w:bCs w:val="0"/>
        <w:i w:val="0"/>
        <w:iCs w:val="0"/>
        <w:spacing w:val="-3"/>
        <w:w w:val="100"/>
        <w:sz w:val="22"/>
        <w:szCs w:val="22"/>
        <w:lang w:val="en-US" w:eastAsia="en-US" w:bidi="ar-SA"/>
      </w:rPr>
    </w:lvl>
    <w:lvl w:ilvl="1" w:tplc="E200CB6A">
      <w:numFmt w:val="bullet"/>
      <w:lvlText w:val="•"/>
      <w:lvlJc w:val="left"/>
      <w:pPr>
        <w:ind w:left="1430" w:hanging="255"/>
      </w:pPr>
      <w:rPr>
        <w:rFonts w:hint="default"/>
        <w:lang w:val="en-US" w:eastAsia="en-US" w:bidi="ar-SA"/>
      </w:rPr>
    </w:lvl>
    <w:lvl w:ilvl="2" w:tplc="1794FD50">
      <w:numFmt w:val="bullet"/>
      <w:lvlText w:val="•"/>
      <w:lvlJc w:val="left"/>
      <w:pPr>
        <w:ind w:left="2201" w:hanging="255"/>
      </w:pPr>
      <w:rPr>
        <w:rFonts w:hint="default"/>
        <w:lang w:val="en-US" w:eastAsia="en-US" w:bidi="ar-SA"/>
      </w:rPr>
    </w:lvl>
    <w:lvl w:ilvl="3" w:tplc="6986B24A">
      <w:numFmt w:val="bullet"/>
      <w:lvlText w:val="•"/>
      <w:lvlJc w:val="left"/>
      <w:pPr>
        <w:ind w:left="2971" w:hanging="255"/>
      </w:pPr>
      <w:rPr>
        <w:rFonts w:hint="default"/>
        <w:lang w:val="en-US" w:eastAsia="en-US" w:bidi="ar-SA"/>
      </w:rPr>
    </w:lvl>
    <w:lvl w:ilvl="4" w:tplc="5B96E23C">
      <w:numFmt w:val="bullet"/>
      <w:lvlText w:val="•"/>
      <w:lvlJc w:val="left"/>
      <w:pPr>
        <w:ind w:left="3742" w:hanging="255"/>
      </w:pPr>
      <w:rPr>
        <w:rFonts w:hint="default"/>
        <w:lang w:val="en-US" w:eastAsia="en-US" w:bidi="ar-SA"/>
      </w:rPr>
    </w:lvl>
    <w:lvl w:ilvl="5" w:tplc="B2EA6644">
      <w:numFmt w:val="bullet"/>
      <w:lvlText w:val="•"/>
      <w:lvlJc w:val="left"/>
      <w:pPr>
        <w:ind w:left="4512" w:hanging="255"/>
      </w:pPr>
      <w:rPr>
        <w:rFonts w:hint="default"/>
        <w:lang w:val="en-US" w:eastAsia="en-US" w:bidi="ar-SA"/>
      </w:rPr>
    </w:lvl>
    <w:lvl w:ilvl="6" w:tplc="AD065ABA">
      <w:numFmt w:val="bullet"/>
      <w:lvlText w:val="•"/>
      <w:lvlJc w:val="left"/>
      <w:pPr>
        <w:ind w:left="5283" w:hanging="255"/>
      </w:pPr>
      <w:rPr>
        <w:rFonts w:hint="default"/>
        <w:lang w:val="en-US" w:eastAsia="en-US" w:bidi="ar-SA"/>
      </w:rPr>
    </w:lvl>
    <w:lvl w:ilvl="7" w:tplc="FCDE5C70">
      <w:numFmt w:val="bullet"/>
      <w:lvlText w:val="•"/>
      <w:lvlJc w:val="left"/>
      <w:pPr>
        <w:ind w:left="6053" w:hanging="255"/>
      </w:pPr>
      <w:rPr>
        <w:rFonts w:hint="default"/>
        <w:lang w:val="en-US" w:eastAsia="en-US" w:bidi="ar-SA"/>
      </w:rPr>
    </w:lvl>
    <w:lvl w:ilvl="8" w:tplc="A4F26180">
      <w:numFmt w:val="bullet"/>
      <w:lvlText w:val="•"/>
      <w:lvlJc w:val="left"/>
      <w:pPr>
        <w:ind w:left="6824" w:hanging="255"/>
      </w:pPr>
      <w:rPr>
        <w:rFonts w:hint="default"/>
        <w:lang w:val="en-US" w:eastAsia="en-US" w:bidi="ar-SA"/>
      </w:rPr>
    </w:lvl>
  </w:abstractNum>
  <w:abstractNum w:abstractNumId="11" w15:restartNumberingAfterBreak="0">
    <w:nsid w:val="68BD76A2"/>
    <w:multiLevelType w:val="hybridMultilevel"/>
    <w:tmpl w:val="EAD22666"/>
    <w:lvl w:ilvl="0" w:tplc="88942192">
      <w:start w:val="1"/>
      <w:numFmt w:val="decimal"/>
      <w:lvlText w:val="%1."/>
      <w:lvlJc w:val="left"/>
      <w:pPr>
        <w:ind w:left="789" w:hanging="255"/>
      </w:pPr>
      <w:rPr>
        <w:rFonts w:ascii="Tahoma" w:eastAsia="Tahoma" w:hAnsi="Tahoma" w:cs="Tahoma" w:hint="default"/>
        <w:b w:val="0"/>
        <w:bCs w:val="0"/>
        <w:i w:val="0"/>
        <w:iCs w:val="0"/>
        <w:spacing w:val="0"/>
        <w:w w:val="100"/>
        <w:sz w:val="22"/>
        <w:szCs w:val="22"/>
        <w:lang w:val="en-US" w:eastAsia="en-US" w:bidi="ar-SA"/>
      </w:rPr>
    </w:lvl>
    <w:lvl w:ilvl="1" w:tplc="286E8F6C">
      <w:numFmt w:val="bullet"/>
      <w:lvlText w:val="•"/>
      <w:lvlJc w:val="left"/>
      <w:pPr>
        <w:ind w:left="1538" w:hanging="255"/>
      </w:pPr>
      <w:rPr>
        <w:rFonts w:hint="default"/>
        <w:lang w:val="en-US" w:eastAsia="en-US" w:bidi="ar-SA"/>
      </w:rPr>
    </w:lvl>
    <w:lvl w:ilvl="2" w:tplc="CDEA3C3C">
      <w:numFmt w:val="bullet"/>
      <w:lvlText w:val="•"/>
      <w:lvlJc w:val="left"/>
      <w:pPr>
        <w:ind w:left="2297" w:hanging="255"/>
      </w:pPr>
      <w:rPr>
        <w:rFonts w:hint="default"/>
        <w:lang w:val="en-US" w:eastAsia="en-US" w:bidi="ar-SA"/>
      </w:rPr>
    </w:lvl>
    <w:lvl w:ilvl="3" w:tplc="2D3E07FA">
      <w:numFmt w:val="bullet"/>
      <w:lvlText w:val="•"/>
      <w:lvlJc w:val="left"/>
      <w:pPr>
        <w:ind w:left="3055" w:hanging="255"/>
      </w:pPr>
      <w:rPr>
        <w:rFonts w:hint="default"/>
        <w:lang w:val="en-US" w:eastAsia="en-US" w:bidi="ar-SA"/>
      </w:rPr>
    </w:lvl>
    <w:lvl w:ilvl="4" w:tplc="69460288">
      <w:numFmt w:val="bullet"/>
      <w:lvlText w:val="•"/>
      <w:lvlJc w:val="left"/>
      <w:pPr>
        <w:ind w:left="3814" w:hanging="255"/>
      </w:pPr>
      <w:rPr>
        <w:rFonts w:hint="default"/>
        <w:lang w:val="en-US" w:eastAsia="en-US" w:bidi="ar-SA"/>
      </w:rPr>
    </w:lvl>
    <w:lvl w:ilvl="5" w:tplc="55C6F80A">
      <w:numFmt w:val="bullet"/>
      <w:lvlText w:val="•"/>
      <w:lvlJc w:val="left"/>
      <w:pPr>
        <w:ind w:left="4572" w:hanging="255"/>
      </w:pPr>
      <w:rPr>
        <w:rFonts w:hint="default"/>
        <w:lang w:val="en-US" w:eastAsia="en-US" w:bidi="ar-SA"/>
      </w:rPr>
    </w:lvl>
    <w:lvl w:ilvl="6" w:tplc="2FB2185A">
      <w:numFmt w:val="bullet"/>
      <w:lvlText w:val="•"/>
      <w:lvlJc w:val="left"/>
      <w:pPr>
        <w:ind w:left="5331" w:hanging="255"/>
      </w:pPr>
      <w:rPr>
        <w:rFonts w:hint="default"/>
        <w:lang w:val="en-US" w:eastAsia="en-US" w:bidi="ar-SA"/>
      </w:rPr>
    </w:lvl>
    <w:lvl w:ilvl="7" w:tplc="AF4200D0">
      <w:numFmt w:val="bullet"/>
      <w:lvlText w:val="•"/>
      <w:lvlJc w:val="left"/>
      <w:pPr>
        <w:ind w:left="6089" w:hanging="255"/>
      </w:pPr>
      <w:rPr>
        <w:rFonts w:hint="default"/>
        <w:lang w:val="en-US" w:eastAsia="en-US" w:bidi="ar-SA"/>
      </w:rPr>
    </w:lvl>
    <w:lvl w:ilvl="8" w:tplc="84BCBE6C">
      <w:numFmt w:val="bullet"/>
      <w:lvlText w:val="•"/>
      <w:lvlJc w:val="left"/>
      <w:pPr>
        <w:ind w:left="6848" w:hanging="255"/>
      </w:pPr>
      <w:rPr>
        <w:rFonts w:hint="default"/>
        <w:lang w:val="en-US" w:eastAsia="en-US" w:bidi="ar-SA"/>
      </w:rPr>
    </w:lvl>
  </w:abstractNum>
  <w:abstractNum w:abstractNumId="12" w15:restartNumberingAfterBreak="0">
    <w:nsid w:val="6B1251FF"/>
    <w:multiLevelType w:val="hybridMultilevel"/>
    <w:tmpl w:val="B554F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FA7DEE"/>
    <w:multiLevelType w:val="hybridMultilevel"/>
    <w:tmpl w:val="E6783276"/>
    <w:lvl w:ilvl="0" w:tplc="4FDAE37C">
      <w:start w:val="1"/>
      <w:numFmt w:val="decimal"/>
      <w:lvlText w:val="%1."/>
      <w:lvlJc w:val="left"/>
      <w:pPr>
        <w:ind w:left="1253" w:hanging="1134"/>
      </w:pPr>
      <w:rPr>
        <w:rFonts w:hint="default"/>
        <w:spacing w:val="-1"/>
        <w:w w:val="98"/>
        <w:lang w:val="en-US" w:eastAsia="en-US" w:bidi="ar-SA"/>
      </w:rPr>
    </w:lvl>
    <w:lvl w:ilvl="1" w:tplc="C3D2C912">
      <w:start w:val="1"/>
      <w:numFmt w:val="decimal"/>
      <w:lvlText w:val="%2."/>
      <w:lvlJc w:val="left"/>
      <w:pPr>
        <w:ind w:left="1973" w:hanging="360"/>
      </w:pPr>
      <w:rPr>
        <w:rFonts w:ascii="Tahoma" w:eastAsia="Tahoma" w:hAnsi="Tahoma" w:cs="Tahoma" w:hint="default"/>
        <w:b w:val="0"/>
        <w:bCs w:val="0"/>
        <w:i w:val="0"/>
        <w:iCs w:val="0"/>
        <w:spacing w:val="-1"/>
        <w:w w:val="100"/>
        <w:sz w:val="22"/>
        <w:szCs w:val="22"/>
        <w:lang w:val="en-US" w:eastAsia="en-US" w:bidi="ar-SA"/>
      </w:rPr>
    </w:lvl>
    <w:lvl w:ilvl="2" w:tplc="3BEA0704">
      <w:numFmt w:val="bullet"/>
      <w:lvlText w:val="•"/>
      <w:lvlJc w:val="left"/>
      <w:pPr>
        <w:ind w:left="1980" w:hanging="360"/>
      </w:pPr>
      <w:rPr>
        <w:rFonts w:hint="default"/>
        <w:lang w:val="en-US" w:eastAsia="en-US" w:bidi="ar-SA"/>
      </w:rPr>
    </w:lvl>
    <w:lvl w:ilvl="3" w:tplc="67A6DA72">
      <w:numFmt w:val="bullet"/>
      <w:lvlText w:val="•"/>
      <w:lvlJc w:val="left"/>
      <w:pPr>
        <w:ind w:left="2778" w:hanging="360"/>
      </w:pPr>
      <w:rPr>
        <w:rFonts w:hint="default"/>
        <w:lang w:val="en-US" w:eastAsia="en-US" w:bidi="ar-SA"/>
      </w:rPr>
    </w:lvl>
    <w:lvl w:ilvl="4" w:tplc="0136CFAA">
      <w:numFmt w:val="bullet"/>
      <w:lvlText w:val="•"/>
      <w:lvlJc w:val="left"/>
      <w:pPr>
        <w:ind w:left="3576" w:hanging="360"/>
      </w:pPr>
      <w:rPr>
        <w:rFonts w:hint="default"/>
        <w:lang w:val="en-US" w:eastAsia="en-US" w:bidi="ar-SA"/>
      </w:rPr>
    </w:lvl>
    <w:lvl w:ilvl="5" w:tplc="46EAE572">
      <w:numFmt w:val="bullet"/>
      <w:lvlText w:val="•"/>
      <w:lvlJc w:val="left"/>
      <w:pPr>
        <w:ind w:left="4374" w:hanging="360"/>
      </w:pPr>
      <w:rPr>
        <w:rFonts w:hint="default"/>
        <w:lang w:val="en-US" w:eastAsia="en-US" w:bidi="ar-SA"/>
      </w:rPr>
    </w:lvl>
    <w:lvl w:ilvl="6" w:tplc="0C3831AE">
      <w:numFmt w:val="bullet"/>
      <w:lvlText w:val="•"/>
      <w:lvlJc w:val="left"/>
      <w:pPr>
        <w:ind w:left="5172" w:hanging="360"/>
      </w:pPr>
      <w:rPr>
        <w:rFonts w:hint="default"/>
        <w:lang w:val="en-US" w:eastAsia="en-US" w:bidi="ar-SA"/>
      </w:rPr>
    </w:lvl>
    <w:lvl w:ilvl="7" w:tplc="42400AB4">
      <w:numFmt w:val="bullet"/>
      <w:lvlText w:val="•"/>
      <w:lvlJc w:val="left"/>
      <w:pPr>
        <w:ind w:left="5970" w:hanging="360"/>
      </w:pPr>
      <w:rPr>
        <w:rFonts w:hint="default"/>
        <w:lang w:val="en-US" w:eastAsia="en-US" w:bidi="ar-SA"/>
      </w:rPr>
    </w:lvl>
    <w:lvl w:ilvl="8" w:tplc="F5EE53AC">
      <w:numFmt w:val="bullet"/>
      <w:lvlText w:val="•"/>
      <w:lvlJc w:val="left"/>
      <w:pPr>
        <w:ind w:left="6768" w:hanging="360"/>
      </w:pPr>
      <w:rPr>
        <w:rFonts w:hint="default"/>
        <w:lang w:val="en-US" w:eastAsia="en-US" w:bidi="ar-SA"/>
      </w:rPr>
    </w:lvl>
  </w:abstractNum>
  <w:num w:numId="1" w16cid:durableId="2046369073">
    <w:abstractNumId w:val="10"/>
  </w:num>
  <w:num w:numId="2" w16cid:durableId="59058496">
    <w:abstractNumId w:val="7"/>
  </w:num>
  <w:num w:numId="3" w16cid:durableId="960307549">
    <w:abstractNumId w:val="4"/>
  </w:num>
  <w:num w:numId="4" w16cid:durableId="1734697516">
    <w:abstractNumId w:val="3"/>
  </w:num>
  <w:num w:numId="5" w16cid:durableId="1009134705">
    <w:abstractNumId w:val="11"/>
  </w:num>
  <w:num w:numId="6" w16cid:durableId="201214365">
    <w:abstractNumId w:val="1"/>
  </w:num>
  <w:num w:numId="7" w16cid:durableId="1183978332">
    <w:abstractNumId w:val="0"/>
  </w:num>
  <w:num w:numId="8" w16cid:durableId="448621319">
    <w:abstractNumId w:val="6"/>
  </w:num>
  <w:num w:numId="9" w16cid:durableId="1512796679">
    <w:abstractNumId w:val="13"/>
  </w:num>
  <w:num w:numId="10" w16cid:durableId="917444584">
    <w:abstractNumId w:val="12"/>
  </w:num>
  <w:num w:numId="11" w16cid:durableId="386493583">
    <w:abstractNumId w:val="8"/>
  </w:num>
  <w:num w:numId="12" w16cid:durableId="884175907">
    <w:abstractNumId w:val="2"/>
  </w:num>
  <w:num w:numId="13" w16cid:durableId="1517190235">
    <w:abstractNumId w:val="9"/>
  </w:num>
  <w:num w:numId="14" w16cid:durableId="870728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25"/>
    <w:rsid w:val="00002E56"/>
    <w:rsid w:val="000077C0"/>
    <w:rsid w:val="00013A26"/>
    <w:rsid w:val="00082222"/>
    <w:rsid w:val="000B0D75"/>
    <w:rsid w:val="000C202A"/>
    <w:rsid w:val="000D6AD4"/>
    <w:rsid w:val="000E446A"/>
    <w:rsid w:val="000F6D07"/>
    <w:rsid w:val="001E036B"/>
    <w:rsid w:val="001F5C13"/>
    <w:rsid w:val="00232065"/>
    <w:rsid w:val="00235C65"/>
    <w:rsid w:val="002B54E7"/>
    <w:rsid w:val="002C52A2"/>
    <w:rsid w:val="002F76FA"/>
    <w:rsid w:val="00327E45"/>
    <w:rsid w:val="00361F0D"/>
    <w:rsid w:val="003752A8"/>
    <w:rsid w:val="003D0A9F"/>
    <w:rsid w:val="004024B4"/>
    <w:rsid w:val="00412F15"/>
    <w:rsid w:val="00416F97"/>
    <w:rsid w:val="0042166F"/>
    <w:rsid w:val="00437A21"/>
    <w:rsid w:val="00497C88"/>
    <w:rsid w:val="004A7819"/>
    <w:rsid w:val="004F2B3B"/>
    <w:rsid w:val="004F759E"/>
    <w:rsid w:val="00541CAD"/>
    <w:rsid w:val="00561ECA"/>
    <w:rsid w:val="00564BDC"/>
    <w:rsid w:val="005A764D"/>
    <w:rsid w:val="00643FE8"/>
    <w:rsid w:val="006513F8"/>
    <w:rsid w:val="00701C9D"/>
    <w:rsid w:val="00776825"/>
    <w:rsid w:val="00781E81"/>
    <w:rsid w:val="00790394"/>
    <w:rsid w:val="007A1175"/>
    <w:rsid w:val="007A42A2"/>
    <w:rsid w:val="007D79D7"/>
    <w:rsid w:val="008068D8"/>
    <w:rsid w:val="00815D65"/>
    <w:rsid w:val="00941DD1"/>
    <w:rsid w:val="00976E21"/>
    <w:rsid w:val="00984542"/>
    <w:rsid w:val="009B2643"/>
    <w:rsid w:val="009B7F63"/>
    <w:rsid w:val="009F06FC"/>
    <w:rsid w:val="00A507FC"/>
    <w:rsid w:val="00A53041"/>
    <w:rsid w:val="00A66067"/>
    <w:rsid w:val="00B23364"/>
    <w:rsid w:val="00B2622E"/>
    <w:rsid w:val="00B418C6"/>
    <w:rsid w:val="00B80395"/>
    <w:rsid w:val="00B92F5D"/>
    <w:rsid w:val="00BD33E4"/>
    <w:rsid w:val="00BF3BB0"/>
    <w:rsid w:val="00C05CA9"/>
    <w:rsid w:val="00C50B2C"/>
    <w:rsid w:val="00C85965"/>
    <w:rsid w:val="00CF75E5"/>
    <w:rsid w:val="00D125B8"/>
    <w:rsid w:val="00D31FF6"/>
    <w:rsid w:val="00D34007"/>
    <w:rsid w:val="00D422A0"/>
    <w:rsid w:val="00D57D76"/>
    <w:rsid w:val="00D73E23"/>
    <w:rsid w:val="00DA1998"/>
    <w:rsid w:val="00DA352D"/>
    <w:rsid w:val="00DC1426"/>
    <w:rsid w:val="00DE4D11"/>
    <w:rsid w:val="00E019B8"/>
    <w:rsid w:val="00E4439A"/>
    <w:rsid w:val="00E628E3"/>
    <w:rsid w:val="00E66DC6"/>
    <w:rsid w:val="00EC22C8"/>
    <w:rsid w:val="00ED63A5"/>
    <w:rsid w:val="00EE51DE"/>
    <w:rsid w:val="00EF141C"/>
    <w:rsid w:val="00F264D0"/>
    <w:rsid w:val="00F37753"/>
    <w:rsid w:val="00F7158D"/>
    <w:rsid w:val="00F82ACD"/>
    <w:rsid w:val="00F967FF"/>
    <w:rsid w:val="00FA5C6A"/>
    <w:rsid w:val="00FE7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F509"/>
  <w15:docId w15:val="{D12820D3-5E80-4E36-9DD0-24FF289E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53" w:hanging="1133"/>
    </w:pPr>
  </w:style>
  <w:style w:type="paragraph" w:customStyle="1" w:styleId="TableParagraph">
    <w:name w:val="Table Paragraph"/>
    <w:basedOn w:val="Normal"/>
    <w:uiPriority w:val="1"/>
    <w:qFormat/>
    <w:pPr>
      <w:spacing w:before="1"/>
      <w:ind w:left="50"/>
    </w:pPr>
    <w:rPr>
      <w:u w:val="single" w:color="000000"/>
    </w:rPr>
  </w:style>
  <w:style w:type="table" w:styleId="TableGrid">
    <w:name w:val="Table Grid"/>
    <w:basedOn w:val="TableNormal"/>
    <w:uiPriority w:val="39"/>
    <w:rsid w:val="00C8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37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F3775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628E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815D65"/>
    <w:pPr>
      <w:widowControl/>
      <w:autoSpaceDE/>
      <w:autoSpaceDN/>
      <w:spacing w:before="100" w:beforeAutospacing="1" w:after="100" w:afterAutospacing="1"/>
    </w:pPr>
    <w:rPr>
      <w:rFonts w:ascii="Aptos" w:eastAsiaTheme="minorHAnsi" w:hAnsi="Aptos" w:cs="Aptos"/>
      <w:sz w:val="24"/>
      <w:szCs w:val="24"/>
      <w:lang w:val="en-GB" w:eastAsia="en-GB"/>
    </w:rPr>
  </w:style>
  <w:style w:type="paragraph" w:styleId="NoSpacing">
    <w:name w:val="No Spacing"/>
    <w:uiPriority w:val="1"/>
    <w:qFormat/>
    <w:rsid w:val="00984542"/>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CA241-3ED0-4274-AE06-4647F3922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4304</Characters>
  <Application>Microsoft Office Word</Application>
  <DocSecurity>0</DocSecurity>
  <Lines>110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Youth Coordinator</dc:creator>
  <cp:lastModifiedBy>Ops Manager</cp:lastModifiedBy>
  <cp:revision>4</cp:revision>
  <cp:lastPrinted>2025-10-08T10:58:00Z</cp:lastPrinted>
  <dcterms:created xsi:type="dcterms:W3CDTF">2025-10-13T09:09:00Z</dcterms:created>
  <dcterms:modified xsi:type="dcterms:W3CDTF">2025-10-16T10:32:00Z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for Microsoft 365</vt:lpwstr>
  </property>
  <property fmtid="{D5CDD505-2E9C-101B-9397-08002B2CF9AE}" pid="4" name="LastSaved">
    <vt:filetime>2025-08-14T00:00:00Z</vt:filetime>
  </property>
  <property fmtid="{D5CDD505-2E9C-101B-9397-08002B2CF9AE}" pid="5" name="Producer">
    <vt:lpwstr>Microsoft® Word for Microsoft 365</vt:lpwstr>
  </property>
</Properties>
</file>